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9B6D3A" w14:textId="6A6CAAA5" w:rsidR="00B337E8" w:rsidRPr="00B337E8" w:rsidRDefault="00B337E8" w:rsidP="00B337E8">
      <w:pPr>
        <w:shd w:val="clear" w:color="auto" w:fill="FFFFFF"/>
        <w:spacing w:after="0" w:line="288" w:lineRule="atLeast"/>
        <w:jc w:val="center"/>
        <w:outlineLvl w:val="1"/>
        <w:rPr>
          <w:rFonts w:ascii="Open Sans" w:eastAsia="Times New Roman" w:hAnsi="Open Sans" w:cs="Times New Roman"/>
          <w:color w:val="3A3A3A"/>
          <w:sz w:val="60"/>
          <w:szCs w:val="60"/>
          <w:lang w:eastAsia="pl-PL"/>
        </w:rPr>
      </w:pPr>
      <w:r w:rsidRPr="00B337E8">
        <w:rPr>
          <w:rFonts w:ascii="Open Sans" w:eastAsia="Times New Roman" w:hAnsi="Open Sans" w:cs="Times New Roman"/>
          <w:color w:val="008080"/>
          <w:sz w:val="60"/>
          <w:szCs w:val="60"/>
          <w:bdr w:val="none" w:sz="0" w:space="0" w:color="auto" w:frame="1"/>
          <w:lang w:eastAsia="pl-PL"/>
        </w:rPr>
        <w:t xml:space="preserve">Co </w:t>
      </w:r>
      <w:r w:rsidR="009B2B7D">
        <w:rPr>
          <w:rFonts w:ascii="Open Sans" w:eastAsia="Times New Roman" w:hAnsi="Open Sans" w:cs="Times New Roman"/>
          <w:color w:val="008080"/>
          <w:sz w:val="60"/>
          <w:szCs w:val="60"/>
          <w:bdr w:val="none" w:sz="0" w:space="0" w:color="auto" w:frame="1"/>
          <w:lang w:eastAsia="pl-PL"/>
        </w:rPr>
        <w:t xml:space="preserve"> </w:t>
      </w:r>
      <w:r w:rsidRPr="00B337E8">
        <w:rPr>
          <w:rFonts w:ascii="Open Sans" w:eastAsia="Times New Roman" w:hAnsi="Open Sans" w:cs="Times New Roman"/>
          <w:color w:val="008080"/>
          <w:sz w:val="60"/>
          <w:szCs w:val="60"/>
          <w:bdr w:val="none" w:sz="0" w:space="0" w:color="auto" w:frame="1"/>
          <w:lang w:eastAsia="pl-PL"/>
        </w:rPr>
        <w:t xml:space="preserve">daje </w:t>
      </w:r>
      <w:r w:rsidR="009B2B7D">
        <w:rPr>
          <w:rFonts w:ascii="Open Sans" w:eastAsia="Times New Roman" w:hAnsi="Open Sans" w:cs="Times New Roman"/>
          <w:color w:val="008080"/>
          <w:sz w:val="60"/>
          <w:szCs w:val="60"/>
          <w:bdr w:val="none" w:sz="0" w:space="0" w:color="auto" w:frame="1"/>
          <w:lang w:eastAsia="pl-PL"/>
        </w:rPr>
        <w:t xml:space="preserve">Nam </w:t>
      </w:r>
      <w:r w:rsidRPr="00B337E8">
        <w:rPr>
          <w:rFonts w:ascii="Open Sans" w:eastAsia="Times New Roman" w:hAnsi="Open Sans" w:cs="Times New Roman"/>
          <w:color w:val="008080"/>
          <w:sz w:val="60"/>
          <w:szCs w:val="60"/>
          <w:bdr w:val="none" w:sz="0" w:space="0" w:color="auto" w:frame="1"/>
          <w:lang w:eastAsia="pl-PL"/>
        </w:rPr>
        <w:t>czytanie książek?</w:t>
      </w:r>
    </w:p>
    <w:p w14:paraId="23BA2303" w14:textId="11F8910C" w:rsidR="00B337E8" w:rsidRPr="00B337E8" w:rsidRDefault="00B337E8" w:rsidP="00B337E8">
      <w:pPr>
        <w:shd w:val="clear" w:color="auto" w:fill="FFFFFF"/>
        <w:spacing w:after="0" w:line="288" w:lineRule="atLeast"/>
        <w:outlineLvl w:val="2"/>
        <w:rPr>
          <w:rFonts w:ascii="Open Sans" w:eastAsia="Times New Roman" w:hAnsi="Open Sans" w:cs="Times New Roman"/>
          <w:color w:val="3A3A3A"/>
          <w:sz w:val="38"/>
          <w:szCs w:val="38"/>
          <w:lang w:eastAsia="pl-PL"/>
        </w:rPr>
      </w:pPr>
      <w:r w:rsidRPr="00B337E8">
        <w:rPr>
          <w:rFonts w:ascii="Open Sans" w:eastAsia="Times New Roman" w:hAnsi="Open Sans" w:cs="Times New Roman"/>
          <w:color w:val="3A3A3A"/>
          <w:sz w:val="38"/>
          <w:szCs w:val="38"/>
          <w:lang w:eastAsia="pl-PL"/>
        </w:rPr>
        <w:t> </w:t>
      </w:r>
      <w:r w:rsidR="009B2B7D">
        <w:rPr>
          <w:rFonts w:ascii="Open Sans" w:eastAsia="Times New Roman" w:hAnsi="Open Sans" w:cs="Times New Roman"/>
          <w:color w:val="3A3A3A"/>
          <w:sz w:val="38"/>
          <w:szCs w:val="38"/>
          <w:lang w:eastAsia="pl-PL"/>
        </w:rPr>
        <w:t xml:space="preserve">   </w:t>
      </w:r>
      <w:r w:rsidR="003B1470">
        <w:rPr>
          <w:rFonts w:ascii="Open Sans" w:eastAsia="Times New Roman" w:hAnsi="Open Sans" w:cs="Times New Roman"/>
          <w:color w:val="3A3A3A"/>
          <w:sz w:val="38"/>
          <w:szCs w:val="38"/>
          <w:lang w:eastAsia="pl-PL"/>
        </w:rPr>
        <w:t>(</w:t>
      </w:r>
      <w:r w:rsidR="009B2B7D">
        <w:rPr>
          <w:rFonts w:ascii="Open Sans" w:eastAsia="Times New Roman" w:hAnsi="Open Sans" w:cs="Times New Roman"/>
          <w:color w:val="3A3A3A"/>
          <w:sz w:val="38"/>
          <w:szCs w:val="38"/>
          <w:lang w:eastAsia="pl-PL"/>
        </w:rPr>
        <w:t>15 powodów, dla  których warto CZYTAĆ</w:t>
      </w:r>
      <w:r w:rsidR="003B1470">
        <w:rPr>
          <w:rFonts w:ascii="Open Sans" w:eastAsia="Times New Roman" w:hAnsi="Open Sans" w:cs="Times New Roman"/>
          <w:color w:val="3A3A3A"/>
          <w:sz w:val="38"/>
          <w:szCs w:val="38"/>
          <w:lang w:eastAsia="pl-PL"/>
        </w:rPr>
        <w:t xml:space="preserve"> KSIAŻKI)</w:t>
      </w:r>
    </w:p>
    <w:p w14:paraId="36DDF4DF" w14:textId="77777777" w:rsidR="00B337E8" w:rsidRPr="00B337E8" w:rsidRDefault="00B337E8" w:rsidP="00B337E8">
      <w:pPr>
        <w:shd w:val="clear" w:color="auto" w:fill="FFFFFF"/>
        <w:spacing w:after="180" w:line="240" w:lineRule="auto"/>
        <w:ind w:left="165" w:right="165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 </w:t>
      </w:r>
    </w:p>
    <w:p w14:paraId="6DEEDBD9" w14:textId="07CFE0D3" w:rsidR="009B2B7D" w:rsidRPr="00BD7C38" w:rsidRDefault="00B337E8" w:rsidP="009B2B7D">
      <w:pPr>
        <w:pStyle w:val="Akapitzlist"/>
        <w:numPr>
          <w:ilvl w:val="0"/>
          <w:numId w:val="2"/>
        </w:numPr>
        <w:shd w:val="clear" w:color="auto" w:fill="FFFFFF"/>
        <w:spacing w:after="0" w:line="288" w:lineRule="atLeast"/>
        <w:outlineLvl w:val="2"/>
        <w:rPr>
          <w:rFonts w:ascii="Open Sans" w:eastAsia="Times New Roman" w:hAnsi="Open Sans" w:cs="Times New Roman"/>
          <w:color w:val="0070C0"/>
          <w:sz w:val="38"/>
          <w:szCs w:val="38"/>
          <w:bdr w:val="none" w:sz="0" w:space="0" w:color="auto" w:frame="1"/>
          <w:lang w:eastAsia="pl-PL"/>
        </w:rPr>
      </w:pPr>
      <w:r w:rsidRPr="00BD7C38">
        <w:rPr>
          <w:rFonts w:ascii="Open Sans" w:eastAsia="Times New Roman" w:hAnsi="Open Sans" w:cs="Times New Roman"/>
          <w:color w:val="0070C0"/>
          <w:sz w:val="38"/>
          <w:szCs w:val="38"/>
          <w:bdr w:val="none" w:sz="0" w:space="0" w:color="auto" w:frame="1"/>
          <w:lang w:eastAsia="pl-PL"/>
        </w:rPr>
        <w:t>Redukuje stres</w:t>
      </w:r>
    </w:p>
    <w:p w14:paraId="525534B8" w14:textId="77777777" w:rsidR="00B337E8" w:rsidRPr="00B337E8" w:rsidRDefault="00B337E8" w:rsidP="009B2B7D">
      <w:pPr>
        <w:shd w:val="clear" w:color="auto" w:fill="FFFFFF"/>
        <w:spacing w:after="0" w:line="240" w:lineRule="auto"/>
        <w:ind w:left="165" w:right="165"/>
        <w:jc w:val="both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Czytanie uspokaja i spowalnia bicie serca. Wystarczy </w:t>
      </w:r>
      <w:r w:rsidRPr="00B337E8">
        <w:rPr>
          <w:rFonts w:ascii="Open Sans" w:eastAsia="Times New Roman" w:hAnsi="Open Sans" w:cs="Times New Roman"/>
          <w:b/>
          <w:bCs/>
          <w:color w:val="3A3A3A"/>
          <w:sz w:val="26"/>
          <w:szCs w:val="26"/>
          <w:bdr w:val="none" w:sz="0" w:space="0" w:color="auto" w:frame="1"/>
          <w:lang w:eastAsia="pl-PL"/>
        </w:rPr>
        <w:t>6 minut</w:t>
      </w: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 czytania, żeby zredukować uczucie stresu aż o </w:t>
      </w:r>
      <w:r w:rsidRPr="00B337E8">
        <w:rPr>
          <w:rFonts w:ascii="Open Sans" w:eastAsia="Times New Roman" w:hAnsi="Open Sans" w:cs="Times New Roman"/>
          <w:b/>
          <w:bCs/>
          <w:color w:val="3A3A3A"/>
          <w:sz w:val="26"/>
          <w:szCs w:val="26"/>
          <w:bdr w:val="none" w:sz="0" w:space="0" w:color="auto" w:frame="1"/>
          <w:lang w:eastAsia="pl-PL"/>
        </w:rPr>
        <w:t>60%</w:t>
      </w: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! Co ciekawe, czytanie książek redukuje stres:</w:t>
      </w:r>
    </w:p>
    <w:p w14:paraId="29D4467F" w14:textId="77777777" w:rsidR="00B337E8" w:rsidRPr="00B337E8" w:rsidRDefault="00B337E8" w:rsidP="009B2B7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o </w:t>
      </w:r>
      <w:r w:rsidRPr="00B337E8">
        <w:rPr>
          <w:rFonts w:ascii="Open Sans" w:eastAsia="Times New Roman" w:hAnsi="Open Sans" w:cs="Times New Roman"/>
          <w:b/>
          <w:bCs/>
          <w:color w:val="3A3A3A"/>
          <w:sz w:val="26"/>
          <w:szCs w:val="26"/>
          <w:bdr w:val="none" w:sz="0" w:space="0" w:color="auto" w:frame="1"/>
          <w:lang w:eastAsia="pl-PL"/>
        </w:rPr>
        <w:t>68%</w:t>
      </w: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 bardziej od słuchania muzyki,</w:t>
      </w:r>
    </w:p>
    <w:p w14:paraId="4FA12CD5" w14:textId="77777777" w:rsidR="00B337E8" w:rsidRPr="00B337E8" w:rsidRDefault="00B337E8" w:rsidP="009B2B7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o </w:t>
      </w:r>
      <w:r w:rsidRPr="00B337E8">
        <w:rPr>
          <w:rFonts w:ascii="Open Sans" w:eastAsia="Times New Roman" w:hAnsi="Open Sans" w:cs="Times New Roman"/>
          <w:b/>
          <w:bCs/>
          <w:color w:val="3A3A3A"/>
          <w:sz w:val="26"/>
          <w:szCs w:val="26"/>
          <w:bdr w:val="none" w:sz="0" w:space="0" w:color="auto" w:frame="1"/>
          <w:lang w:eastAsia="pl-PL"/>
        </w:rPr>
        <w:t>300%</w:t>
      </w: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 bardziej od wyjścia na spacer</w:t>
      </w:r>
    </w:p>
    <w:p w14:paraId="7541D825" w14:textId="4DCDEA4A" w:rsidR="00B337E8" w:rsidRDefault="00B337E8" w:rsidP="009B2B7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i aż o </w:t>
      </w:r>
      <w:r w:rsidRPr="00B337E8">
        <w:rPr>
          <w:rFonts w:ascii="Open Sans" w:eastAsia="Times New Roman" w:hAnsi="Open Sans" w:cs="Times New Roman"/>
          <w:b/>
          <w:bCs/>
          <w:color w:val="3A3A3A"/>
          <w:sz w:val="26"/>
          <w:szCs w:val="26"/>
          <w:bdr w:val="none" w:sz="0" w:space="0" w:color="auto" w:frame="1"/>
          <w:lang w:eastAsia="pl-PL"/>
        </w:rPr>
        <w:t>600%</w:t>
      </w: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 bardziej od grania w gry komputerowe.</w:t>
      </w:r>
    </w:p>
    <w:p w14:paraId="6FA1FDF5" w14:textId="33297FA1" w:rsidR="003B1470" w:rsidRDefault="003B1470" w:rsidP="003B1470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</w:p>
    <w:p w14:paraId="5A121815" w14:textId="77777777" w:rsidR="003B1470" w:rsidRPr="00B337E8" w:rsidRDefault="003B1470" w:rsidP="003B1470">
      <w:pPr>
        <w:shd w:val="clear" w:color="auto" w:fill="FFFFFF"/>
        <w:spacing w:after="0" w:line="240" w:lineRule="auto"/>
        <w:ind w:left="360"/>
        <w:jc w:val="both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</w:p>
    <w:p w14:paraId="236C0456" w14:textId="77777777" w:rsidR="003B1470" w:rsidRDefault="003B1470" w:rsidP="003B1470">
      <w:pPr>
        <w:shd w:val="clear" w:color="auto" w:fill="FFFFFF"/>
        <w:spacing w:after="180" w:line="240" w:lineRule="auto"/>
        <w:ind w:left="1581" w:right="165" w:firstLine="543"/>
        <w:jc w:val="both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</w:p>
    <w:p w14:paraId="7A0DEB70" w14:textId="242B3801" w:rsidR="00B337E8" w:rsidRPr="00B337E8" w:rsidRDefault="00B337E8" w:rsidP="00464767">
      <w:pPr>
        <w:spacing w:after="180" w:line="240" w:lineRule="auto"/>
        <w:ind w:left="1581" w:right="165" w:firstLine="543"/>
        <w:jc w:val="both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 </w:t>
      </w:r>
      <w:r w:rsidR="003B1470">
        <w:rPr>
          <w:noProof/>
        </w:rPr>
        <w:drawing>
          <wp:inline distT="0" distB="0" distL="0" distR="0" wp14:anchorId="3A84F364" wp14:editId="0B161CFD">
            <wp:extent cx="2922270" cy="2922270"/>
            <wp:effectExtent l="0" t="0" r="0" b="0"/>
            <wp:docPr id="9" name="Obraz 9" descr="Wyłącz napięcie , włącz zasilanie – warsztaty dotyczące radzenia sobie ze  stresem 22 lipca Sokołów Podlaski, 9 sierpnia Węgrów | Strefa Poci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yłącz napięcie , włącz zasilanie – warsztaty dotyczące radzenia sobie ze  stresem 22 lipca Sokołów Podlaski, 9 sierpnia Węgrów | Strefa Pociech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E2C64" w14:textId="31BCF548" w:rsidR="00B337E8" w:rsidRPr="00BD7C38" w:rsidRDefault="00B337E8" w:rsidP="00B337E8">
      <w:pPr>
        <w:shd w:val="clear" w:color="auto" w:fill="FFFFFF"/>
        <w:spacing w:after="0" w:line="288" w:lineRule="atLeast"/>
        <w:outlineLvl w:val="2"/>
        <w:rPr>
          <w:rFonts w:ascii="Open Sans" w:eastAsia="Times New Roman" w:hAnsi="Open Sans" w:cs="Times New Roman"/>
          <w:color w:val="7030A0"/>
          <w:sz w:val="38"/>
          <w:szCs w:val="38"/>
          <w:lang w:eastAsia="pl-PL"/>
        </w:rPr>
      </w:pPr>
      <w:r w:rsidRPr="00BD7C38">
        <w:rPr>
          <w:rFonts w:ascii="Open Sans" w:eastAsia="Times New Roman" w:hAnsi="Open Sans" w:cs="Times New Roman"/>
          <w:color w:val="7030A0"/>
          <w:sz w:val="38"/>
          <w:szCs w:val="38"/>
          <w:bdr w:val="none" w:sz="0" w:space="0" w:color="auto" w:frame="1"/>
          <w:lang w:eastAsia="pl-PL"/>
        </w:rPr>
        <w:t>2. Poprawia pamięć</w:t>
      </w:r>
    </w:p>
    <w:p w14:paraId="4EDB110B" w14:textId="5AA07250" w:rsidR="009B2B7D" w:rsidRDefault="003B1470" w:rsidP="009B2B7D">
      <w:pPr>
        <w:shd w:val="clear" w:color="auto" w:fill="FFFFFF"/>
        <w:spacing w:after="0" w:line="240" w:lineRule="auto"/>
        <w:ind w:left="165" w:right="165"/>
        <w:jc w:val="both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6D8009A" wp14:editId="1D9AE719">
            <wp:simplePos x="0" y="0"/>
            <wp:positionH relativeFrom="column">
              <wp:posOffset>100330</wp:posOffset>
            </wp:positionH>
            <wp:positionV relativeFrom="page">
              <wp:posOffset>7181850</wp:posOffset>
            </wp:positionV>
            <wp:extent cx="2790825" cy="2125980"/>
            <wp:effectExtent l="0" t="0" r="9525" b="7620"/>
            <wp:wrapSquare wrapText="bothSides"/>
            <wp:docPr id="11" name="Obraz 11" descr="10 sposobów jak poprawić pamięć i sprawność umysłową móz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 sposobów jak poprawić pamięć i sprawność umysłową mózg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37E8"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Podczas czytania powieści mamy mnóstwo rzeczy do zapamiętania – imiona bohaterów, ich charaktery, motywacje, historie, związki z innymi postaciami, miejsca, wątki fabularne, szczegóły… Tymczasem w mózgu tworzą się </w:t>
      </w:r>
      <w:r w:rsidR="00B337E8" w:rsidRPr="00B337E8">
        <w:rPr>
          <w:rFonts w:ascii="Open Sans" w:eastAsia="Times New Roman" w:hAnsi="Open Sans" w:cs="Times New Roman"/>
          <w:b/>
          <w:bCs/>
          <w:color w:val="3A3A3A"/>
          <w:sz w:val="26"/>
          <w:szCs w:val="26"/>
          <w:bdr w:val="none" w:sz="0" w:space="0" w:color="auto" w:frame="1"/>
          <w:lang w:eastAsia="pl-PL"/>
        </w:rPr>
        <w:t>nowe synapsy</w:t>
      </w:r>
      <w:r w:rsidR="00B337E8"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, a te istniejące się </w:t>
      </w:r>
      <w:r w:rsidR="00B337E8" w:rsidRPr="00B337E8">
        <w:rPr>
          <w:rFonts w:ascii="Open Sans" w:eastAsia="Times New Roman" w:hAnsi="Open Sans" w:cs="Times New Roman"/>
          <w:b/>
          <w:bCs/>
          <w:color w:val="3A3A3A"/>
          <w:sz w:val="26"/>
          <w:szCs w:val="26"/>
          <w:bdr w:val="none" w:sz="0" w:space="0" w:color="auto" w:frame="1"/>
          <w:lang w:eastAsia="pl-PL"/>
        </w:rPr>
        <w:t>wzmacniają</w:t>
      </w:r>
      <w:r w:rsidR="00B337E8"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.</w:t>
      </w:r>
    </w:p>
    <w:p w14:paraId="584E44CC" w14:textId="4DB228DD" w:rsidR="003B1470" w:rsidRDefault="003B1470" w:rsidP="009B2B7D">
      <w:pPr>
        <w:shd w:val="clear" w:color="auto" w:fill="FFFFFF"/>
        <w:spacing w:after="0" w:line="240" w:lineRule="auto"/>
        <w:ind w:left="165" w:right="165"/>
        <w:jc w:val="both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</w:p>
    <w:p w14:paraId="46D68F8F" w14:textId="304E42A8" w:rsidR="003B1470" w:rsidRDefault="003B1470" w:rsidP="009B2B7D">
      <w:pPr>
        <w:shd w:val="clear" w:color="auto" w:fill="FFFFFF"/>
        <w:spacing w:after="0" w:line="240" w:lineRule="auto"/>
        <w:ind w:left="165" w:right="165"/>
        <w:jc w:val="both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</w:p>
    <w:p w14:paraId="455FFB7A" w14:textId="0E3F4600" w:rsidR="003B1470" w:rsidRDefault="003B1470" w:rsidP="009B2B7D">
      <w:pPr>
        <w:shd w:val="clear" w:color="auto" w:fill="FFFFFF"/>
        <w:spacing w:after="0" w:line="240" w:lineRule="auto"/>
        <w:ind w:left="165" w:right="165"/>
        <w:jc w:val="both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</w:p>
    <w:p w14:paraId="2C6D16D6" w14:textId="77777777" w:rsidR="003B1470" w:rsidRDefault="003B1470" w:rsidP="009B2B7D">
      <w:pPr>
        <w:shd w:val="clear" w:color="auto" w:fill="FFFFFF"/>
        <w:spacing w:after="0" w:line="240" w:lineRule="auto"/>
        <w:ind w:left="165" w:right="165"/>
        <w:jc w:val="both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</w:p>
    <w:p w14:paraId="3F04E434" w14:textId="10E257EB" w:rsidR="00B337E8" w:rsidRPr="00B337E8" w:rsidRDefault="00B337E8" w:rsidP="009B2B7D">
      <w:pPr>
        <w:shd w:val="clear" w:color="auto" w:fill="FFFFFF"/>
        <w:spacing w:after="0" w:line="240" w:lineRule="auto"/>
        <w:ind w:left="165" w:right="165"/>
        <w:jc w:val="both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 </w:t>
      </w:r>
    </w:p>
    <w:p w14:paraId="39B3701D" w14:textId="12CC5736" w:rsidR="00B337E8" w:rsidRPr="00BD7C38" w:rsidRDefault="00B337E8" w:rsidP="00B337E8">
      <w:pPr>
        <w:shd w:val="clear" w:color="auto" w:fill="FFFFFF"/>
        <w:spacing w:after="0" w:line="288" w:lineRule="atLeast"/>
        <w:outlineLvl w:val="2"/>
        <w:rPr>
          <w:rFonts w:ascii="Open Sans" w:eastAsia="Times New Roman" w:hAnsi="Open Sans" w:cs="Times New Roman"/>
          <w:color w:val="FFC000"/>
          <w:sz w:val="38"/>
          <w:szCs w:val="38"/>
          <w:lang w:eastAsia="pl-PL"/>
        </w:rPr>
      </w:pPr>
      <w:r w:rsidRPr="00BD7C38">
        <w:rPr>
          <w:rFonts w:ascii="Open Sans" w:eastAsia="Times New Roman" w:hAnsi="Open Sans" w:cs="Times New Roman"/>
          <w:color w:val="FFC000"/>
          <w:sz w:val="38"/>
          <w:szCs w:val="38"/>
          <w:bdr w:val="none" w:sz="0" w:space="0" w:color="auto" w:frame="1"/>
          <w:lang w:eastAsia="pl-PL"/>
        </w:rPr>
        <w:lastRenderedPageBreak/>
        <w:t>3. Inspiruje</w:t>
      </w:r>
    </w:p>
    <w:p w14:paraId="33E0DE7B" w14:textId="2B18C19A" w:rsidR="00B337E8" w:rsidRPr="00B337E8" w:rsidRDefault="00B337E8" w:rsidP="009B2B7D">
      <w:pPr>
        <w:shd w:val="clear" w:color="auto" w:fill="FFFFFF"/>
        <w:spacing w:after="0" w:line="240" w:lineRule="auto"/>
        <w:ind w:left="165" w:right="165"/>
        <w:jc w:val="both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Postaci fikcyjne mogą stanowić takie samo </w:t>
      </w:r>
      <w:r w:rsidRPr="00B337E8">
        <w:rPr>
          <w:rFonts w:ascii="Open Sans" w:eastAsia="Times New Roman" w:hAnsi="Open Sans" w:cs="Times New Roman"/>
          <w:b/>
          <w:bCs/>
          <w:color w:val="3A3A3A"/>
          <w:sz w:val="26"/>
          <w:szCs w:val="26"/>
          <w:bdr w:val="none" w:sz="0" w:space="0" w:color="auto" w:frame="1"/>
          <w:lang w:eastAsia="pl-PL"/>
        </w:rPr>
        <w:t>źródło inspiracji</w:t>
      </w: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 co spotkanie z żywym człowiekiem. Inspirować może wszystko – aktywności, którym się oddają, miejsca, które odwiedzają, decyzje, które podejmują…</w:t>
      </w:r>
    </w:p>
    <w:p w14:paraId="54C3D545" w14:textId="7B74306B" w:rsidR="00B337E8" w:rsidRPr="00BD7C38" w:rsidRDefault="00B337E8" w:rsidP="009B2B7D">
      <w:pPr>
        <w:shd w:val="clear" w:color="auto" w:fill="FFFFFF"/>
        <w:spacing w:after="180" w:line="240" w:lineRule="auto"/>
        <w:ind w:left="165" w:right="165"/>
        <w:jc w:val="both"/>
        <w:rPr>
          <w:rFonts w:ascii="Open Sans" w:eastAsia="Times New Roman" w:hAnsi="Open Sans" w:cs="Times New Roman"/>
          <w:color w:val="FAA93A" w:themeColor="accent2"/>
          <w:sz w:val="26"/>
          <w:szCs w:val="26"/>
          <w:lang w:eastAsia="pl-PL"/>
        </w:rPr>
      </w:pP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 </w:t>
      </w:r>
    </w:p>
    <w:p w14:paraId="041EED9B" w14:textId="77777777" w:rsidR="00464767" w:rsidRDefault="00464767" w:rsidP="009B2B7D">
      <w:pPr>
        <w:shd w:val="clear" w:color="auto" w:fill="FFFFFF"/>
        <w:spacing w:after="0" w:line="288" w:lineRule="atLeast"/>
        <w:jc w:val="both"/>
        <w:outlineLvl w:val="2"/>
        <w:rPr>
          <w:noProof/>
          <w:color w:val="FAA93A" w:themeColor="accent2"/>
        </w:rPr>
      </w:pPr>
    </w:p>
    <w:p w14:paraId="77D9A7EE" w14:textId="462B3F0F" w:rsidR="00B337E8" w:rsidRPr="00B337E8" w:rsidRDefault="00134F08" w:rsidP="009B2B7D">
      <w:pPr>
        <w:shd w:val="clear" w:color="auto" w:fill="FFFFFF"/>
        <w:spacing w:after="0" w:line="288" w:lineRule="atLeast"/>
        <w:jc w:val="both"/>
        <w:outlineLvl w:val="2"/>
        <w:rPr>
          <w:rFonts w:ascii="Open Sans" w:eastAsia="Times New Roman" w:hAnsi="Open Sans" w:cs="Times New Roman"/>
          <w:color w:val="3A3A3A"/>
          <w:sz w:val="38"/>
          <w:szCs w:val="38"/>
          <w:lang w:eastAsia="pl-PL"/>
        </w:rPr>
      </w:pPr>
      <w:r w:rsidRPr="00BD7C38">
        <w:rPr>
          <w:noProof/>
          <w:color w:val="FAA93A" w:themeColor="accent2"/>
        </w:rPr>
        <w:drawing>
          <wp:anchor distT="0" distB="0" distL="114300" distR="114300" simplePos="0" relativeHeight="251659264" behindDoc="0" locked="0" layoutInCell="1" allowOverlap="1" wp14:anchorId="59A302D3" wp14:editId="4CFA9883">
            <wp:simplePos x="0" y="0"/>
            <wp:positionH relativeFrom="margin">
              <wp:align>left</wp:align>
            </wp:positionH>
            <wp:positionV relativeFrom="paragraph">
              <wp:posOffset>-3175</wp:posOffset>
            </wp:positionV>
            <wp:extent cx="3314700" cy="1734810"/>
            <wp:effectExtent l="0" t="95250" r="0" b="666115"/>
            <wp:wrapSquare wrapText="bothSides"/>
            <wp:docPr id="12" name="Obraz 12" descr="Wyobraźnia też jest ważna! 7 sposobów na rozwijanie wyobraźni dziecka |  Mamoto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yobraźnia też jest ważna! 7 sposobów na rozwijanie wyobraźni dziecka |  Mamotoja.p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734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7E8" w:rsidRPr="00BD7C38">
        <w:rPr>
          <w:rFonts w:ascii="Open Sans" w:eastAsia="Times New Roman" w:hAnsi="Open Sans" w:cs="Times New Roman"/>
          <w:color w:val="FAA93A" w:themeColor="accent2"/>
          <w:sz w:val="38"/>
          <w:szCs w:val="38"/>
          <w:bdr w:val="none" w:sz="0" w:space="0" w:color="auto" w:frame="1"/>
          <w:lang w:eastAsia="pl-PL"/>
        </w:rPr>
        <w:t>4. Ro</w:t>
      </w:r>
      <w:r w:rsidR="00B337E8" w:rsidRPr="00BD7C38">
        <w:rPr>
          <w:rFonts w:ascii="Open Sans" w:eastAsia="Times New Roman" w:hAnsi="Open Sans" w:cs="Times New Roman"/>
          <w:color w:val="00B0F0"/>
          <w:sz w:val="38"/>
          <w:szCs w:val="38"/>
          <w:bdr w:val="none" w:sz="0" w:space="0" w:color="auto" w:frame="1"/>
          <w:lang w:eastAsia="pl-PL"/>
        </w:rPr>
        <w:t>zwija</w:t>
      </w:r>
      <w:r w:rsidR="00B337E8" w:rsidRPr="00B337E8">
        <w:rPr>
          <w:rFonts w:ascii="Open Sans" w:eastAsia="Times New Roman" w:hAnsi="Open Sans" w:cs="Times New Roman"/>
          <w:color w:val="008080"/>
          <w:sz w:val="38"/>
          <w:szCs w:val="38"/>
          <w:bdr w:val="none" w:sz="0" w:space="0" w:color="auto" w:frame="1"/>
          <w:lang w:eastAsia="pl-PL"/>
        </w:rPr>
        <w:t xml:space="preserve"> </w:t>
      </w:r>
      <w:r w:rsidR="00B337E8" w:rsidRPr="00BD7C38">
        <w:rPr>
          <w:rFonts w:ascii="Open Sans" w:eastAsia="Times New Roman" w:hAnsi="Open Sans" w:cs="Times New Roman"/>
          <w:color w:val="C00000"/>
          <w:sz w:val="38"/>
          <w:szCs w:val="38"/>
          <w:bdr w:val="none" w:sz="0" w:space="0" w:color="auto" w:frame="1"/>
          <w:lang w:eastAsia="pl-PL"/>
        </w:rPr>
        <w:t>wyob</w:t>
      </w:r>
      <w:r w:rsidR="00B337E8" w:rsidRPr="00B337E8">
        <w:rPr>
          <w:rFonts w:ascii="Open Sans" w:eastAsia="Times New Roman" w:hAnsi="Open Sans" w:cs="Times New Roman"/>
          <w:color w:val="008080"/>
          <w:sz w:val="38"/>
          <w:szCs w:val="38"/>
          <w:bdr w:val="none" w:sz="0" w:space="0" w:color="auto" w:frame="1"/>
          <w:lang w:eastAsia="pl-PL"/>
        </w:rPr>
        <w:t>ra</w:t>
      </w:r>
      <w:r w:rsidR="00B337E8" w:rsidRPr="00BD7C38">
        <w:rPr>
          <w:rFonts w:ascii="Open Sans" w:eastAsia="Times New Roman" w:hAnsi="Open Sans" w:cs="Times New Roman"/>
          <w:color w:val="FFC000"/>
          <w:sz w:val="38"/>
          <w:szCs w:val="38"/>
          <w:bdr w:val="none" w:sz="0" w:space="0" w:color="auto" w:frame="1"/>
          <w:lang w:eastAsia="pl-PL"/>
        </w:rPr>
        <w:t>źnię</w:t>
      </w:r>
    </w:p>
    <w:p w14:paraId="740C5CEE" w14:textId="77777777" w:rsidR="00B337E8" w:rsidRPr="00B337E8" w:rsidRDefault="00B337E8" w:rsidP="009B2B7D">
      <w:pPr>
        <w:shd w:val="clear" w:color="auto" w:fill="FFFFFF"/>
        <w:spacing w:after="0" w:line="240" w:lineRule="auto"/>
        <w:ind w:left="165" w:right="165"/>
        <w:jc w:val="both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Mając przed oczami tylko literki, sami musimy wizualizować sobie to, co dzieje się w książce – nieczęsto są to nawet rzeczy, których nie możemy zobaczyć w świecie rzeczywistym! Czytanie, </w:t>
      </w:r>
      <w:r w:rsidRPr="00B337E8">
        <w:rPr>
          <w:rFonts w:ascii="Open Sans" w:eastAsia="Times New Roman" w:hAnsi="Open Sans" w:cs="Times New Roman"/>
          <w:b/>
          <w:bCs/>
          <w:color w:val="3A3A3A"/>
          <w:sz w:val="26"/>
          <w:szCs w:val="26"/>
          <w:bdr w:val="none" w:sz="0" w:space="0" w:color="auto" w:frame="1"/>
          <w:lang w:eastAsia="pl-PL"/>
        </w:rPr>
        <w:t>stymulując prawą półkulę</w:t>
      </w: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 mózgu, rozwija naszą wyobraźnię.</w:t>
      </w: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br/>
        <w:t> </w:t>
      </w:r>
    </w:p>
    <w:p w14:paraId="134670D3" w14:textId="77777777" w:rsidR="00B337E8" w:rsidRPr="00B337E8" w:rsidRDefault="00B337E8" w:rsidP="00B337E8">
      <w:pPr>
        <w:shd w:val="clear" w:color="auto" w:fill="FFFFFF"/>
        <w:spacing w:after="180" w:line="240" w:lineRule="auto"/>
        <w:ind w:left="165" w:right="165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 </w:t>
      </w:r>
    </w:p>
    <w:p w14:paraId="003D28CB" w14:textId="77777777" w:rsidR="00464767" w:rsidRDefault="00464767" w:rsidP="00B337E8">
      <w:pPr>
        <w:shd w:val="clear" w:color="auto" w:fill="FFFFFF"/>
        <w:spacing w:after="0" w:line="288" w:lineRule="atLeast"/>
        <w:outlineLvl w:val="2"/>
        <w:rPr>
          <w:rFonts w:ascii="Open Sans" w:eastAsia="Times New Roman" w:hAnsi="Open Sans" w:cs="Times New Roman"/>
          <w:color w:val="008080"/>
          <w:sz w:val="38"/>
          <w:szCs w:val="38"/>
          <w:bdr w:val="none" w:sz="0" w:space="0" w:color="auto" w:frame="1"/>
          <w:lang w:eastAsia="pl-PL"/>
        </w:rPr>
      </w:pPr>
    </w:p>
    <w:p w14:paraId="1062FB76" w14:textId="0272914F" w:rsidR="00B337E8" w:rsidRPr="00B337E8" w:rsidRDefault="00B337E8" w:rsidP="00B337E8">
      <w:pPr>
        <w:shd w:val="clear" w:color="auto" w:fill="FFFFFF"/>
        <w:spacing w:after="0" w:line="288" w:lineRule="atLeast"/>
        <w:outlineLvl w:val="2"/>
        <w:rPr>
          <w:rFonts w:ascii="Open Sans" w:eastAsia="Times New Roman" w:hAnsi="Open Sans" w:cs="Times New Roman"/>
          <w:color w:val="3A3A3A"/>
          <w:sz w:val="38"/>
          <w:szCs w:val="38"/>
          <w:lang w:eastAsia="pl-PL"/>
        </w:rPr>
      </w:pPr>
      <w:r w:rsidRPr="00B337E8">
        <w:rPr>
          <w:rFonts w:ascii="Open Sans" w:eastAsia="Times New Roman" w:hAnsi="Open Sans" w:cs="Times New Roman"/>
          <w:color w:val="008080"/>
          <w:sz w:val="38"/>
          <w:szCs w:val="38"/>
          <w:bdr w:val="none" w:sz="0" w:space="0" w:color="auto" w:frame="1"/>
          <w:lang w:eastAsia="pl-PL"/>
        </w:rPr>
        <w:t>5. Poprawia skupienie i koncentrację</w:t>
      </w:r>
    </w:p>
    <w:p w14:paraId="4055A92C" w14:textId="77777777" w:rsidR="00B337E8" w:rsidRPr="00B337E8" w:rsidRDefault="00B337E8" w:rsidP="009B2B7D">
      <w:pPr>
        <w:shd w:val="clear" w:color="auto" w:fill="FFFFFF"/>
        <w:spacing w:after="180" w:line="240" w:lineRule="auto"/>
        <w:ind w:left="165" w:right="165"/>
        <w:jc w:val="both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Czytanie powieści wymaga od nas skupienia uwagi przez dłuższy czas, co zdecydowanie poprawia naszą zdolność do koncentracji.</w:t>
      </w:r>
    </w:p>
    <w:p w14:paraId="3147C584" w14:textId="4552A3DA" w:rsidR="00B337E8" w:rsidRDefault="00B337E8" w:rsidP="00134F08">
      <w:pPr>
        <w:shd w:val="clear" w:color="auto" w:fill="FFFFFF"/>
        <w:spacing w:after="180" w:line="240" w:lineRule="auto"/>
        <w:ind w:left="873" w:right="165" w:firstLine="543"/>
        <w:jc w:val="both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 </w:t>
      </w:r>
      <w:r w:rsidR="00134F08">
        <w:rPr>
          <w:noProof/>
        </w:rPr>
        <w:drawing>
          <wp:inline distT="0" distB="0" distL="0" distR="0" wp14:anchorId="537CCB12" wp14:editId="11E46D68">
            <wp:extent cx="3300693" cy="2333625"/>
            <wp:effectExtent l="95250" t="76200" r="90805" b="1038225"/>
            <wp:docPr id="13" name="Obraz 13" descr="Ciekawostki o mózgu – pamięć i koncentracja - Dzielnica Stylu –  zdrowyDzielnica Stylu – zdrowy styl życia, lifestyle, slow food,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ekawostki o mózgu – pamięć i koncentracja - Dzielnica Stylu –  zdrowyDzielnica Stylu – zdrowy styl życia, lifestyle, slow food, desig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148" cy="234243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0E64C433" w14:textId="77777777" w:rsidR="00464767" w:rsidRPr="00B337E8" w:rsidRDefault="00464767" w:rsidP="00134F08">
      <w:pPr>
        <w:shd w:val="clear" w:color="auto" w:fill="FFFFFF"/>
        <w:spacing w:after="180" w:line="240" w:lineRule="auto"/>
        <w:ind w:left="873" w:right="165" w:firstLine="543"/>
        <w:jc w:val="both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</w:p>
    <w:p w14:paraId="29712C33" w14:textId="77777777" w:rsidR="00B337E8" w:rsidRPr="00B337E8" w:rsidRDefault="00B337E8" w:rsidP="009B2B7D">
      <w:pPr>
        <w:shd w:val="clear" w:color="auto" w:fill="FFFFFF"/>
        <w:spacing w:after="0" w:line="288" w:lineRule="atLeast"/>
        <w:jc w:val="both"/>
        <w:outlineLvl w:val="2"/>
        <w:rPr>
          <w:rFonts w:ascii="Open Sans" w:eastAsia="Times New Roman" w:hAnsi="Open Sans" w:cs="Times New Roman"/>
          <w:color w:val="3A3A3A"/>
          <w:sz w:val="38"/>
          <w:szCs w:val="38"/>
          <w:lang w:eastAsia="pl-PL"/>
        </w:rPr>
      </w:pPr>
      <w:r w:rsidRPr="00BD7C38">
        <w:rPr>
          <w:rFonts w:ascii="Open Sans" w:eastAsia="Times New Roman" w:hAnsi="Open Sans" w:cs="Times New Roman"/>
          <w:color w:val="002060"/>
          <w:sz w:val="38"/>
          <w:szCs w:val="38"/>
          <w:bdr w:val="none" w:sz="0" w:space="0" w:color="auto" w:frame="1"/>
          <w:lang w:eastAsia="pl-PL"/>
        </w:rPr>
        <w:lastRenderedPageBreak/>
        <w:t>6. Poszerza słownictwo</w:t>
      </w:r>
    </w:p>
    <w:p w14:paraId="75B972CC" w14:textId="76889773" w:rsidR="00B337E8" w:rsidRDefault="00B337E8" w:rsidP="009B2B7D">
      <w:pPr>
        <w:shd w:val="clear" w:color="auto" w:fill="FFFFFF"/>
        <w:spacing w:after="180" w:line="240" w:lineRule="auto"/>
        <w:ind w:left="165" w:right="165"/>
        <w:jc w:val="both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Im więcej czytamy, tym większy mamy kontakt z różnorodnym, a nawet zupełnie nowym dla nas słownictwem. Taki kontakt samoistnie poszerza nasz własny zasób słów.</w:t>
      </w:r>
    </w:p>
    <w:p w14:paraId="2F774495" w14:textId="704A41D0" w:rsidR="00134F08" w:rsidRPr="00B337E8" w:rsidRDefault="002665EE" w:rsidP="002665EE">
      <w:pPr>
        <w:shd w:val="clear" w:color="auto" w:fill="FFFFFF"/>
        <w:spacing w:after="180" w:line="240" w:lineRule="auto"/>
        <w:ind w:right="165" w:firstLine="708"/>
        <w:jc w:val="both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  <w:r>
        <w:rPr>
          <w:noProof/>
        </w:rPr>
        <w:drawing>
          <wp:inline distT="0" distB="0" distL="0" distR="0" wp14:anchorId="342B40A7" wp14:editId="5ED6EFE0">
            <wp:extent cx="3902915" cy="2835275"/>
            <wp:effectExtent l="361950" t="361950" r="459740" b="365125"/>
            <wp:docPr id="29" name="Obraz 29" descr="Najpiękniejsze polskie sł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Najpiękniejsze polskie słow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577" cy="2845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0C74AD5" w14:textId="1E983E36" w:rsidR="00B337E8" w:rsidRPr="00B337E8" w:rsidRDefault="00B337E8" w:rsidP="00134F08">
      <w:pPr>
        <w:shd w:val="clear" w:color="auto" w:fill="FFFFFF"/>
        <w:spacing w:after="180" w:line="240" w:lineRule="auto"/>
        <w:ind w:right="165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</w:p>
    <w:p w14:paraId="0CC730AF" w14:textId="031AD5D9" w:rsidR="00B337E8" w:rsidRPr="002665EE" w:rsidRDefault="00B337E8" w:rsidP="002665EE">
      <w:pPr>
        <w:shd w:val="clear" w:color="auto" w:fill="FFFFFF"/>
        <w:spacing w:after="0" w:line="288" w:lineRule="atLeast"/>
        <w:jc w:val="center"/>
        <w:outlineLvl w:val="2"/>
        <w:rPr>
          <w:rFonts w:ascii="Open Sans" w:eastAsia="Times New Roman" w:hAnsi="Open Sans" w:cs="Times New Roman"/>
          <w:color w:val="00B050"/>
          <w:sz w:val="38"/>
          <w:szCs w:val="38"/>
          <w:lang w:eastAsia="pl-PL"/>
        </w:rPr>
      </w:pPr>
      <w:r w:rsidRPr="002665EE">
        <w:rPr>
          <w:rFonts w:ascii="Open Sans" w:eastAsia="Times New Roman" w:hAnsi="Open Sans" w:cs="Times New Roman"/>
          <w:color w:val="00B050"/>
          <w:sz w:val="38"/>
          <w:szCs w:val="38"/>
          <w:bdr w:val="none" w:sz="0" w:space="0" w:color="auto" w:frame="1"/>
          <w:lang w:eastAsia="pl-PL"/>
        </w:rPr>
        <w:t>7. Zwiększa atrakcyjność dla płci przeciwnej</w:t>
      </w:r>
      <w:r w:rsidR="002665EE" w:rsidRPr="002665EE">
        <w:rPr>
          <w:rFonts w:ascii="Open Sans" w:eastAsia="Times New Roman" w:hAnsi="Open Sans" w:cs="Times New Roman"/>
          <w:color w:val="00B050"/>
          <w:sz w:val="38"/>
          <w:szCs w:val="38"/>
          <w:bdr w:val="none" w:sz="0" w:space="0" w:color="auto" w:frame="1"/>
          <w:lang w:eastAsia="pl-PL"/>
        </w:rPr>
        <w:t>!!!</w:t>
      </w:r>
    </w:p>
    <w:p w14:paraId="21B147E3" w14:textId="77777777" w:rsidR="002665EE" w:rsidRPr="002665EE" w:rsidRDefault="002665EE" w:rsidP="002665EE">
      <w:pPr>
        <w:shd w:val="clear" w:color="auto" w:fill="FFFFFF"/>
        <w:spacing w:after="180" w:line="240" w:lineRule="auto"/>
        <w:ind w:left="1416" w:right="165"/>
        <w:jc w:val="center"/>
        <w:rPr>
          <w:rFonts w:ascii="Open Sans" w:eastAsia="Times New Roman" w:hAnsi="Open Sans" w:cs="Times New Roman"/>
          <w:color w:val="00B050"/>
          <w:sz w:val="38"/>
          <w:szCs w:val="38"/>
          <w:lang w:eastAsia="pl-PL"/>
        </w:rPr>
      </w:pPr>
    </w:p>
    <w:p w14:paraId="3DC6117C" w14:textId="77777777" w:rsidR="002665EE" w:rsidRDefault="002665EE" w:rsidP="00134F08">
      <w:pPr>
        <w:shd w:val="clear" w:color="auto" w:fill="FFFFFF"/>
        <w:spacing w:after="180" w:line="240" w:lineRule="auto"/>
        <w:ind w:left="1416" w:right="165"/>
        <w:rPr>
          <w:rFonts w:ascii="Open Sans" w:eastAsia="Times New Roman" w:hAnsi="Open Sans" w:cs="Times New Roman"/>
          <w:color w:val="00B050"/>
          <w:sz w:val="26"/>
          <w:szCs w:val="26"/>
          <w:lang w:eastAsia="pl-PL"/>
        </w:rPr>
      </w:pPr>
    </w:p>
    <w:p w14:paraId="083519B4" w14:textId="577A3E63" w:rsidR="002665EE" w:rsidRDefault="00B337E8" w:rsidP="002665EE">
      <w:pPr>
        <w:shd w:val="clear" w:color="auto" w:fill="FFFFFF"/>
        <w:spacing w:after="180" w:line="240" w:lineRule="auto"/>
        <w:ind w:left="1416" w:right="165"/>
        <w:rPr>
          <w:rFonts w:ascii="Open Sans" w:eastAsia="Times New Roman" w:hAnsi="Open Sans" w:cs="Times New Roman"/>
          <w:color w:val="00B050"/>
          <w:sz w:val="26"/>
          <w:szCs w:val="26"/>
          <w:lang w:eastAsia="pl-PL"/>
        </w:rPr>
      </w:pPr>
      <w:r w:rsidRPr="00BD7C38">
        <w:rPr>
          <w:rFonts w:ascii="Open Sans" w:eastAsia="Times New Roman" w:hAnsi="Open Sans" w:cs="Times New Roman"/>
          <w:color w:val="00B050"/>
          <w:sz w:val="26"/>
          <w:szCs w:val="26"/>
          <w:lang w:eastAsia="pl-PL"/>
        </w:rPr>
        <w:t> </w:t>
      </w:r>
      <w:r w:rsidR="002665EE">
        <w:rPr>
          <w:noProof/>
        </w:rPr>
        <w:drawing>
          <wp:inline distT="0" distB="0" distL="0" distR="0" wp14:anchorId="12EA5257" wp14:editId="4D111E6E">
            <wp:extent cx="3906963" cy="2609850"/>
            <wp:effectExtent l="247650" t="0" r="360680" b="0"/>
            <wp:docPr id="30" name="Obraz 30" descr="Nastoletnia młodzież czyta książki na ławce w parku Stock Photo | Adobe 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Nastoletnia młodzież czyta książki na ławce w parku Stock Photo | Adobe  Stoc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98" cy="2663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8ACAEAB" w14:textId="77777777" w:rsidR="002665EE" w:rsidRPr="00BD7C38" w:rsidRDefault="002665EE" w:rsidP="00134F08">
      <w:pPr>
        <w:shd w:val="clear" w:color="auto" w:fill="FFFFFF"/>
        <w:spacing w:after="180" w:line="240" w:lineRule="auto"/>
        <w:ind w:left="1416" w:right="165"/>
        <w:rPr>
          <w:rFonts w:ascii="Open Sans" w:eastAsia="Times New Roman" w:hAnsi="Open Sans" w:cs="Times New Roman"/>
          <w:color w:val="00B050"/>
          <w:sz w:val="26"/>
          <w:szCs w:val="26"/>
          <w:lang w:eastAsia="pl-PL"/>
        </w:rPr>
      </w:pPr>
    </w:p>
    <w:p w14:paraId="28DBEEE0" w14:textId="54DAB607" w:rsidR="00B337E8" w:rsidRPr="00B337E8" w:rsidRDefault="00B337E8" w:rsidP="00134F08">
      <w:pPr>
        <w:shd w:val="clear" w:color="auto" w:fill="FFFFFF"/>
        <w:spacing w:after="180" w:line="240" w:lineRule="auto"/>
        <w:ind w:left="165" w:right="165"/>
        <w:rPr>
          <w:rFonts w:ascii="Open Sans" w:eastAsia="Times New Roman" w:hAnsi="Open Sans" w:cs="Times New Roman"/>
          <w:color w:val="3A3A3A"/>
          <w:sz w:val="38"/>
          <w:szCs w:val="38"/>
          <w:lang w:eastAsia="pl-PL"/>
        </w:rPr>
      </w:pPr>
      <w:r w:rsidRPr="00BD7C38">
        <w:rPr>
          <w:rFonts w:ascii="Open Sans" w:eastAsia="Times New Roman" w:hAnsi="Open Sans" w:cs="Times New Roman"/>
          <w:color w:val="E08405" w:themeColor="accent2" w:themeShade="BF"/>
          <w:sz w:val="38"/>
          <w:szCs w:val="38"/>
          <w:bdr w:val="none" w:sz="0" w:space="0" w:color="auto" w:frame="1"/>
          <w:lang w:eastAsia="pl-PL"/>
        </w:rPr>
        <w:lastRenderedPageBreak/>
        <w:t>8. Stymuluje mózg</w:t>
      </w:r>
    </w:p>
    <w:p w14:paraId="1867D348" w14:textId="7E9DF739" w:rsidR="00B337E8" w:rsidRPr="00B337E8" w:rsidRDefault="002B3886" w:rsidP="009B2B7D">
      <w:pPr>
        <w:shd w:val="clear" w:color="auto" w:fill="FFFFFF"/>
        <w:spacing w:after="0" w:line="240" w:lineRule="auto"/>
        <w:ind w:left="165" w:right="165"/>
        <w:jc w:val="both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E9D8D20" wp14:editId="2F0AD148">
            <wp:simplePos x="0" y="0"/>
            <wp:positionH relativeFrom="column">
              <wp:posOffset>1319530</wp:posOffset>
            </wp:positionH>
            <wp:positionV relativeFrom="paragraph">
              <wp:posOffset>509270</wp:posOffset>
            </wp:positionV>
            <wp:extent cx="3019425" cy="1804670"/>
            <wp:effectExtent l="76200" t="0" r="180975" b="290830"/>
            <wp:wrapSquare wrapText="bothSides"/>
            <wp:docPr id="17" name="Obraz 17" descr="Domowa stymulacja mózgu… prądem. Dobry sposób na depresję? - Zdrowie - rp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omowa stymulacja mózgu… prądem. Dobry sposób na depresję? - Zdrowie - rp.p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-318"/>
                    <a:stretch/>
                  </pic:blipFill>
                  <pic:spPr bwMode="auto">
                    <a:xfrm>
                      <a:off x="0" y="0"/>
                      <a:ext cx="3019425" cy="1804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7E8" w:rsidRPr="00B337E8">
        <w:rPr>
          <w:rFonts w:ascii="Open Sans" w:eastAsia="Times New Roman" w:hAnsi="Open Sans" w:cs="Times New Roman"/>
          <w:color w:val="000000"/>
          <w:sz w:val="26"/>
          <w:szCs w:val="26"/>
          <w:bdr w:val="none" w:sz="0" w:space="0" w:color="auto" w:frame="1"/>
          <w:lang w:eastAsia="pl-PL"/>
        </w:rPr>
        <w:t>Warto czytać książki, żeby utrzymać swój mózg w dobrej formie. Mole książkowe mają </w:t>
      </w:r>
      <w:r w:rsidR="00B337E8" w:rsidRPr="00B337E8">
        <w:rPr>
          <w:rFonts w:ascii="Open Sans" w:eastAsia="Times New Roman" w:hAnsi="Open Sans" w:cs="Times New Roman"/>
          <w:b/>
          <w:bCs/>
          <w:color w:val="000000"/>
          <w:sz w:val="26"/>
          <w:szCs w:val="26"/>
          <w:bdr w:val="none" w:sz="0" w:space="0" w:color="auto" w:frame="1"/>
          <w:lang w:eastAsia="pl-PL"/>
        </w:rPr>
        <w:t xml:space="preserve">2,5 </w:t>
      </w:r>
      <w:proofErr w:type="spellStart"/>
      <w:r w:rsidR="00B337E8" w:rsidRPr="00B337E8">
        <w:rPr>
          <w:rFonts w:ascii="Open Sans" w:eastAsia="Times New Roman" w:hAnsi="Open Sans" w:cs="Times New Roman"/>
          <w:b/>
          <w:bCs/>
          <w:color w:val="000000"/>
          <w:sz w:val="26"/>
          <w:szCs w:val="26"/>
          <w:bdr w:val="none" w:sz="0" w:space="0" w:color="auto" w:frame="1"/>
          <w:lang w:eastAsia="pl-PL"/>
        </w:rPr>
        <w:t>raza</w:t>
      </w:r>
      <w:proofErr w:type="spellEnd"/>
      <w:r w:rsidR="00B337E8" w:rsidRPr="00B337E8">
        <w:rPr>
          <w:rFonts w:ascii="Open Sans" w:eastAsia="Times New Roman" w:hAnsi="Open Sans" w:cs="Times New Roman"/>
          <w:color w:val="000000"/>
          <w:sz w:val="26"/>
          <w:szCs w:val="26"/>
          <w:bdr w:val="none" w:sz="0" w:space="0" w:color="auto" w:frame="1"/>
          <w:lang w:eastAsia="pl-PL"/>
        </w:rPr>
        <w:t> mniejszą szansę na rozwój Alzheimera, czytanie spowalnia także starczą demencję. </w:t>
      </w:r>
    </w:p>
    <w:p w14:paraId="622124B5" w14:textId="77777777" w:rsidR="00B337E8" w:rsidRPr="00B337E8" w:rsidRDefault="00B337E8" w:rsidP="00B337E8">
      <w:pPr>
        <w:shd w:val="clear" w:color="auto" w:fill="FFFFFF"/>
        <w:spacing w:after="180" w:line="240" w:lineRule="auto"/>
        <w:ind w:left="165" w:right="165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 </w:t>
      </w:r>
    </w:p>
    <w:p w14:paraId="53EF86EF" w14:textId="77777777" w:rsidR="00134F08" w:rsidRDefault="00134F08" w:rsidP="00B337E8">
      <w:pPr>
        <w:shd w:val="clear" w:color="auto" w:fill="FFFFFF"/>
        <w:spacing w:after="0" w:line="288" w:lineRule="atLeast"/>
        <w:outlineLvl w:val="2"/>
        <w:rPr>
          <w:rFonts w:ascii="Open Sans" w:eastAsia="Times New Roman" w:hAnsi="Open Sans" w:cs="Times New Roman"/>
          <w:color w:val="008080"/>
          <w:sz w:val="38"/>
          <w:szCs w:val="38"/>
          <w:bdr w:val="none" w:sz="0" w:space="0" w:color="auto" w:frame="1"/>
          <w:lang w:eastAsia="pl-PL"/>
        </w:rPr>
      </w:pPr>
    </w:p>
    <w:p w14:paraId="6C815542" w14:textId="77777777" w:rsidR="00134F08" w:rsidRDefault="00134F08" w:rsidP="00B337E8">
      <w:pPr>
        <w:shd w:val="clear" w:color="auto" w:fill="FFFFFF"/>
        <w:spacing w:after="0" w:line="288" w:lineRule="atLeast"/>
        <w:outlineLvl w:val="2"/>
        <w:rPr>
          <w:rFonts w:ascii="Open Sans" w:eastAsia="Times New Roman" w:hAnsi="Open Sans" w:cs="Times New Roman"/>
          <w:color w:val="008080"/>
          <w:sz w:val="38"/>
          <w:szCs w:val="38"/>
          <w:bdr w:val="none" w:sz="0" w:space="0" w:color="auto" w:frame="1"/>
          <w:lang w:eastAsia="pl-PL"/>
        </w:rPr>
      </w:pPr>
    </w:p>
    <w:p w14:paraId="6D674B76" w14:textId="77777777" w:rsidR="00134F08" w:rsidRDefault="00134F08" w:rsidP="00B337E8">
      <w:pPr>
        <w:shd w:val="clear" w:color="auto" w:fill="FFFFFF"/>
        <w:spacing w:after="0" w:line="288" w:lineRule="atLeast"/>
        <w:outlineLvl w:val="2"/>
        <w:rPr>
          <w:rFonts w:ascii="Open Sans" w:eastAsia="Times New Roman" w:hAnsi="Open Sans" w:cs="Times New Roman"/>
          <w:color w:val="008080"/>
          <w:sz w:val="38"/>
          <w:szCs w:val="38"/>
          <w:bdr w:val="none" w:sz="0" w:space="0" w:color="auto" w:frame="1"/>
          <w:lang w:eastAsia="pl-PL"/>
        </w:rPr>
      </w:pPr>
    </w:p>
    <w:p w14:paraId="206B9D14" w14:textId="77777777" w:rsidR="00134F08" w:rsidRDefault="00134F08" w:rsidP="00B337E8">
      <w:pPr>
        <w:shd w:val="clear" w:color="auto" w:fill="FFFFFF"/>
        <w:spacing w:after="0" w:line="288" w:lineRule="atLeast"/>
        <w:outlineLvl w:val="2"/>
        <w:rPr>
          <w:rFonts w:ascii="Open Sans" w:eastAsia="Times New Roman" w:hAnsi="Open Sans" w:cs="Times New Roman"/>
          <w:color w:val="008080"/>
          <w:sz w:val="38"/>
          <w:szCs w:val="38"/>
          <w:bdr w:val="none" w:sz="0" w:space="0" w:color="auto" w:frame="1"/>
          <w:lang w:eastAsia="pl-PL"/>
        </w:rPr>
      </w:pPr>
    </w:p>
    <w:p w14:paraId="74D884DF" w14:textId="1468B4FD" w:rsidR="002B3886" w:rsidRDefault="002B3886" w:rsidP="00B337E8">
      <w:pPr>
        <w:shd w:val="clear" w:color="auto" w:fill="FFFFFF"/>
        <w:spacing w:after="0" w:line="288" w:lineRule="atLeast"/>
        <w:outlineLvl w:val="2"/>
        <w:rPr>
          <w:rFonts w:ascii="Open Sans" w:eastAsia="Times New Roman" w:hAnsi="Open Sans" w:cs="Times New Roman"/>
          <w:color w:val="008080"/>
          <w:sz w:val="38"/>
          <w:szCs w:val="38"/>
          <w:bdr w:val="none" w:sz="0" w:space="0" w:color="auto" w:frame="1"/>
          <w:lang w:eastAsia="pl-PL"/>
        </w:rPr>
      </w:pPr>
    </w:p>
    <w:p w14:paraId="0FF40C54" w14:textId="77777777" w:rsidR="00022366" w:rsidRDefault="00022366" w:rsidP="00B337E8">
      <w:pPr>
        <w:shd w:val="clear" w:color="auto" w:fill="FFFFFF"/>
        <w:spacing w:after="0" w:line="288" w:lineRule="atLeast"/>
        <w:outlineLvl w:val="2"/>
        <w:rPr>
          <w:rFonts w:ascii="Open Sans" w:eastAsia="Times New Roman" w:hAnsi="Open Sans" w:cs="Times New Roman"/>
          <w:color w:val="008080"/>
          <w:sz w:val="38"/>
          <w:szCs w:val="38"/>
          <w:bdr w:val="none" w:sz="0" w:space="0" w:color="auto" w:frame="1"/>
          <w:lang w:eastAsia="pl-PL"/>
        </w:rPr>
      </w:pPr>
    </w:p>
    <w:p w14:paraId="7119C061" w14:textId="77777777" w:rsidR="002B3886" w:rsidRDefault="002B3886" w:rsidP="00B337E8">
      <w:pPr>
        <w:shd w:val="clear" w:color="auto" w:fill="FFFFFF"/>
        <w:spacing w:after="0" w:line="288" w:lineRule="atLeast"/>
        <w:outlineLvl w:val="2"/>
        <w:rPr>
          <w:rFonts w:ascii="Open Sans" w:eastAsia="Times New Roman" w:hAnsi="Open Sans" w:cs="Times New Roman"/>
          <w:color w:val="008080"/>
          <w:sz w:val="38"/>
          <w:szCs w:val="38"/>
          <w:bdr w:val="none" w:sz="0" w:space="0" w:color="auto" w:frame="1"/>
          <w:lang w:eastAsia="pl-PL"/>
        </w:rPr>
      </w:pPr>
    </w:p>
    <w:p w14:paraId="2C8A0C65" w14:textId="316E5759" w:rsidR="00B337E8" w:rsidRPr="00BD7C38" w:rsidRDefault="00B337E8" w:rsidP="00B337E8">
      <w:pPr>
        <w:shd w:val="clear" w:color="auto" w:fill="FFFFFF"/>
        <w:spacing w:after="0" w:line="288" w:lineRule="atLeast"/>
        <w:outlineLvl w:val="2"/>
        <w:rPr>
          <w:rFonts w:ascii="Open Sans" w:eastAsia="Times New Roman" w:hAnsi="Open Sans" w:cs="Times New Roman"/>
          <w:color w:val="FF0066"/>
          <w:sz w:val="38"/>
          <w:szCs w:val="38"/>
          <w:lang w:eastAsia="pl-PL"/>
        </w:rPr>
      </w:pPr>
      <w:r w:rsidRPr="00BD7C38">
        <w:rPr>
          <w:rFonts w:ascii="Open Sans" w:eastAsia="Times New Roman" w:hAnsi="Open Sans" w:cs="Times New Roman"/>
          <w:color w:val="FF0066"/>
          <w:sz w:val="38"/>
          <w:szCs w:val="38"/>
          <w:bdr w:val="none" w:sz="0" w:space="0" w:color="auto" w:frame="1"/>
          <w:lang w:eastAsia="pl-PL"/>
        </w:rPr>
        <w:t>9. Poszerza światopogląd</w:t>
      </w:r>
    </w:p>
    <w:p w14:paraId="470A53F6" w14:textId="77777777" w:rsidR="00B337E8" w:rsidRPr="00022366" w:rsidRDefault="00B337E8" w:rsidP="00B337E8">
      <w:pPr>
        <w:shd w:val="clear" w:color="auto" w:fill="FFFFFF"/>
        <w:spacing w:after="0" w:line="240" w:lineRule="auto"/>
        <w:ind w:left="165" w:right="165"/>
        <w:rPr>
          <w:rFonts w:ascii="Open Sans" w:eastAsia="Times New Roman" w:hAnsi="Open Sans" w:cs="Times New Roman"/>
          <w:color w:val="FF0066"/>
          <w:sz w:val="26"/>
          <w:szCs w:val="26"/>
          <w:lang w:eastAsia="pl-PL"/>
        </w:rPr>
      </w:pP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Czytanie różnych książek na te same tematy pozwala nam poznać i porównać różne punkty widzenia, spojrzeć na rzeczy z różnej perspektywy, a w rezultacie </w:t>
      </w:r>
      <w:hyperlink r:id="rId13" w:tgtFrame="_blank" w:history="1">
        <w:r w:rsidRPr="00022366">
          <w:rPr>
            <w:rFonts w:ascii="Open Sans" w:eastAsia="Times New Roman" w:hAnsi="Open Sans" w:cs="Times New Roman"/>
            <w:b/>
            <w:bCs/>
            <w:color w:val="FF0066"/>
            <w:sz w:val="26"/>
            <w:szCs w:val="26"/>
            <w:u w:val="single"/>
            <w:bdr w:val="none" w:sz="0" w:space="0" w:color="auto" w:frame="1"/>
            <w:lang w:eastAsia="pl-PL"/>
          </w:rPr>
          <w:t>rozwinąć nasz własny światopogląd</w:t>
        </w:r>
      </w:hyperlink>
      <w:r w:rsidRPr="00022366">
        <w:rPr>
          <w:rFonts w:ascii="Open Sans" w:eastAsia="Times New Roman" w:hAnsi="Open Sans" w:cs="Times New Roman"/>
          <w:color w:val="FF0066"/>
          <w:sz w:val="26"/>
          <w:szCs w:val="26"/>
          <w:lang w:eastAsia="pl-PL"/>
        </w:rPr>
        <w:t>.</w:t>
      </w:r>
    </w:p>
    <w:p w14:paraId="5D7419E3" w14:textId="75A8DFE8" w:rsidR="00B337E8" w:rsidRDefault="00B337E8" w:rsidP="009B2B7D">
      <w:pPr>
        <w:shd w:val="clear" w:color="auto" w:fill="FFFFFF"/>
        <w:spacing w:after="180" w:line="240" w:lineRule="auto"/>
        <w:ind w:left="165" w:right="165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 </w:t>
      </w:r>
    </w:p>
    <w:p w14:paraId="6AA2B247" w14:textId="77777777" w:rsidR="00022366" w:rsidRPr="00B337E8" w:rsidRDefault="00022366" w:rsidP="009B2B7D">
      <w:pPr>
        <w:shd w:val="clear" w:color="auto" w:fill="FFFFFF"/>
        <w:spacing w:after="180" w:line="240" w:lineRule="auto"/>
        <w:ind w:left="165" w:right="165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</w:p>
    <w:p w14:paraId="4A11FC38" w14:textId="0DD72719" w:rsidR="00B337E8" w:rsidRPr="00BD7C38" w:rsidRDefault="00B337E8" w:rsidP="00B337E8">
      <w:pPr>
        <w:shd w:val="clear" w:color="auto" w:fill="FFFFFF"/>
        <w:spacing w:after="0" w:line="288" w:lineRule="atLeast"/>
        <w:outlineLvl w:val="2"/>
        <w:rPr>
          <w:rFonts w:ascii="Open Sans" w:eastAsia="Times New Roman" w:hAnsi="Open Sans" w:cs="Times New Roman"/>
          <w:color w:val="0000FF"/>
          <w:sz w:val="38"/>
          <w:szCs w:val="38"/>
          <w:lang w:eastAsia="pl-PL"/>
        </w:rPr>
      </w:pPr>
      <w:r w:rsidRPr="00BD7C38">
        <w:rPr>
          <w:rFonts w:ascii="Open Sans" w:eastAsia="Times New Roman" w:hAnsi="Open Sans" w:cs="Times New Roman"/>
          <w:color w:val="0000FF"/>
          <w:sz w:val="38"/>
          <w:szCs w:val="38"/>
          <w:bdr w:val="none" w:sz="0" w:space="0" w:color="auto" w:frame="1"/>
          <w:lang w:eastAsia="pl-PL"/>
        </w:rPr>
        <w:t>10. Rozwija wrażliwość na innych ludzi</w:t>
      </w:r>
      <w:r w:rsidR="002B3886" w:rsidRPr="00BD7C38">
        <w:rPr>
          <w:noProof/>
          <w:color w:val="0000FF"/>
        </w:rPr>
        <w:drawing>
          <wp:anchor distT="0" distB="0" distL="114300" distR="114300" simplePos="0" relativeHeight="251661312" behindDoc="0" locked="0" layoutInCell="1" allowOverlap="1" wp14:anchorId="5731ECC4" wp14:editId="2DDF96CC">
            <wp:simplePos x="0" y="0"/>
            <wp:positionH relativeFrom="column">
              <wp:posOffset>-4445</wp:posOffset>
            </wp:positionH>
            <wp:positionV relativeFrom="paragraph">
              <wp:posOffset>277495</wp:posOffset>
            </wp:positionV>
            <wp:extent cx="2655570" cy="1724025"/>
            <wp:effectExtent l="0" t="247650" r="30480" b="333375"/>
            <wp:wrapSquare wrapText="bothSides"/>
            <wp:docPr id="19" name="Obraz 19" descr="Charakterystyka HSP, czyli ludzi wyjątkowo wrażliwych - Krok do Zdrow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harakterystyka HSP, czyli ludzi wyjątkowo wrażliwych - Krok do Zdrow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724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2F05D99F" w14:textId="77777777" w:rsidR="00B337E8" w:rsidRPr="00B337E8" w:rsidRDefault="00B337E8" w:rsidP="009B2B7D">
      <w:pPr>
        <w:shd w:val="clear" w:color="auto" w:fill="FFFFFF"/>
        <w:spacing w:after="180" w:line="240" w:lineRule="auto"/>
        <w:ind w:left="165" w:right="165"/>
        <w:jc w:val="both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Warto czytać, żeby rozwijać własną empatię. Zaangażowanie w fikcję literacką pozwala nam na postawienie się na miejscu drugiego człowieka i zrozumienie go.</w:t>
      </w:r>
    </w:p>
    <w:p w14:paraId="0E7A641C" w14:textId="77777777" w:rsidR="00B337E8" w:rsidRPr="00B337E8" w:rsidRDefault="00B337E8" w:rsidP="009B2B7D">
      <w:pPr>
        <w:shd w:val="clear" w:color="auto" w:fill="FFFFFF"/>
        <w:spacing w:after="0" w:line="240" w:lineRule="auto"/>
        <w:ind w:left="165" w:right="165"/>
        <w:jc w:val="both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Aż </w:t>
      </w:r>
      <w:r w:rsidRPr="00B337E8">
        <w:rPr>
          <w:rFonts w:ascii="Open Sans" w:eastAsia="Times New Roman" w:hAnsi="Open Sans" w:cs="Times New Roman"/>
          <w:b/>
          <w:bCs/>
          <w:color w:val="3A3A3A"/>
          <w:sz w:val="26"/>
          <w:szCs w:val="26"/>
          <w:bdr w:val="none" w:sz="0" w:space="0" w:color="auto" w:frame="1"/>
          <w:lang w:eastAsia="pl-PL"/>
        </w:rPr>
        <w:t>82%</w:t>
      </w: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 moli książkowych przekazuje pieniądze i dobra materialne dla organizacji charytatywnych. </w:t>
      </w:r>
      <w:r w:rsidRPr="00B337E8">
        <w:rPr>
          <w:rFonts w:ascii="Open Sans" w:eastAsia="Times New Roman" w:hAnsi="Open Sans" w:cs="Times New Roman"/>
          <w:b/>
          <w:bCs/>
          <w:color w:val="3A3A3A"/>
          <w:sz w:val="26"/>
          <w:szCs w:val="26"/>
          <w:bdr w:val="none" w:sz="0" w:space="0" w:color="auto" w:frame="1"/>
          <w:lang w:eastAsia="pl-PL"/>
        </w:rPr>
        <w:t>3 razy częściej </w:t>
      </w: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niż osoby nieczytające są aktywnymi członkami tych organizacji.</w:t>
      </w:r>
    </w:p>
    <w:p w14:paraId="085F3442" w14:textId="7E9E3650" w:rsidR="00B337E8" w:rsidRDefault="00B337E8" w:rsidP="009B2B7D">
      <w:pPr>
        <w:shd w:val="clear" w:color="auto" w:fill="FFFFFF"/>
        <w:spacing w:after="180" w:line="240" w:lineRule="auto"/>
        <w:ind w:left="165" w:right="165"/>
        <w:jc w:val="both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 </w:t>
      </w:r>
    </w:p>
    <w:p w14:paraId="72BDDCCE" w14:textId="77777777" w:rsidR="00022366" w:rsidRPr="00B337E8" w:rsidRDefault="00022366" w:rsidP="009B2B7D">
      <w:pPr>
        <w:shd w:val="clear" w:color="auto" w:fill="FFFFFF"/>
        <w:spacing w:after="180" w:line="240" w:lineRule="auto"/>
        <w:ind w:left="165" w:right="165"/>
        <w:jc w:val="both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</w:p>
    <w:p w14:paraId="4764704A" w14:textId="77777777" w:rsidR="00B337E8" w:rsidRPr="00B337E8" w:rsidRDefault="00B337E8" w:rsidP="00B337E8">
      <w:pPr>
        <w:shd w:val="clear" w:color="auto" w:fill="FFFFFF"/>
        <w:spacing w:after="0" w:line="288" w:lineRule="atLeast"/>
        <w:outlineLvl w:val="2"/>
        <w:rPr>
          <w:rFonts w:ascii="Open Sans" w:eastAsia="Times New Roman" w:hAnsi="Open Sans" w:cs="Times New Roman"/>
          <w:color w:val="3A3A3A"/>
          <w:sz w:val="38"/>
          <w:szCs w:val="38"/>
          <w:lang w:eastAsia="pl-PL"/>
        </w:rPr>
      </w:pPr>
      <w:r w:rsidRPr="00B337E8">
        <w:rPr>
          <w:rFonts w:ascii="Open Sans" w:eastAsia="Times New Roman" w:hAnsi="Open Sans" w:cs="Times New Roman"/>
          <w:color w:val="008080"/>
          <w:sz w:val="38"/>
          <w:szCs w:val="38"/>
          <w:bdr w:val="none" w:sz="0" w:space="0" w:color="auto" w:frame="1"/>
          <w:lang w:eastAsia="pl-PL"/>
        </w:rPr>
        <w:t>11. Poszerza wiedzę</w:t>
      </w:r>
    </w:p>
    <w:p w14:paraId="1ECE7483" w14:textId="613D4B7B" w:rsidR="00022366" w:rsidRDefault="00B337E8" w:rsidP="00022366">
      <w:pPr>
        <w:shd w:val="clear" w:color="auto" w:fill="FFFFFF"/>
        <w:spacing w:after="180" w:line="240" w:lineRule="auto"/>
        <w:ind w:left="165" w:right="165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Książki to ogromne skarbnice wiedzy. Tutaj nie trzeba dodatkowych argumentów.</w:t>
      </w:r>
    </w:p>
    <w:p w14:paraId="0785A666" w14:textId="77777777" w:rsidR="00022366" w:rsidRDefault="00022366" w:rsidP="00022366">
      <w:pPr>
        <w:shd w:val="clear" w:color="auto" w:fill="FFFFFF"/>
        <w:spacing w:after="180" w:line="240" w:lineRule="auto"/>
        <w:ind w:left="165" w:right="165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</w:p>
    <w:p w14:paraId="6F39B885" w14:textId="77777777" w:rsidR="00022366" w:rsidRPr="00B337E8" w:rsidRDefault="00022366" w:rsidP="009B2B7D">
      <w:pPr>
        <w:shd w:val="clear" w:color="auto" w:fill="FFFFFF"/>
        <w:spacing w:after="180" w:line="240" w:lineRule="auto"/>
        <w:ind w:left="165" w:right="165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</w:p>
    <w:p w14:paraId="00C796A8" w14:textId="77777777" w:rsidR="00B337E8" w:rsidRPr="00BD7C38" w:rsidRDefault="00B337E8" w:rsidP="00B337E8">
      <w:pPr>
        <w:shd w:val="clear" w:color="auto" w:fill="FFFFFF"/>
        <w:spacing w:after="0" w:line="288" w:lineRule="atLeast"/>
        <w:outlineLvl w:val="2"/>
        <w:rPr>
          <w:rFonts w:ascii="Open Sans" w:eastAsia="Times New Roman" w:hAnsi="Open Sans" w:cs="Times New Roman"/>
          <w:color w:val="B258D3" w:themeColor="accent4"/>
          <w:sz w:val="38"/>
          <w:szCs w:val="38"/>
          <w:lang w:eastAsia="pl-PL"/>
        </w:rPr>
      </w:pPr>
      <w:r w:rsidRPr="00BD7C38">
        <w:rPr>
          <w:rFonts w:ascii="Open Sans" w:eastAsia="Times New Roman" w:hAnsi="Open Sans" w:cs="Times New Roman"/>
          <w:color w:val="B258D3" w:themeColor="accent4"/>
          <w:sz w:val="38"/>
          <w:szCs w:val="38"/>
          <w:bdr w:val="none" w:sz="0" w:space="0" w:color="auto" w:frame="1"/>
          <w:lang w:eastAsia="pl-PL"/>
        </w:rPr>
        <w:lastRenderedPageBreak/>
        <w:t>12. Zwiększa zdolności analityczne</w:t>
      </w:r>
    </w:p>
    <w:p w14:paraId="03EB6A6D" w14:textId="6FFC4DDB" w:rsidR="00B337E8" w:rsidRPr="00B337E8" w:rsidRDefault="00B337E8" w:rsidP="009B2B7D">
      <w:pPr>
        <w:shd w:val="clear" w:color="auto" w:fill="FFFFFF"/>
        <w:spacing w:after="0" w:line="240" w:lineRule="auto"/>
        <w:ind w:left="165" w:right="165"/>
        <w:jc w:val="both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Szczególnie, jeśli czytasz np. takie </w:t>
      </w:r>
      <w:hyperlink r:id="rId15" w:tgtFrame="_blank" w:history="1">
        <w:r w:rsidRPr="00022366">
          <w:rPr>
            <w:rFonts w:ascii="Open Sans" w:eastAsia="Times New Roman" w:hAnsi="Open Sans" w:cs="Times New Roman"/>
            <w:b/>
            <w:bCs/>
            <w:color w:val="CC00CC"/>
            <w:sz w:val="26"/>
            <w:szCs w:val="26"/>
            <w:u w:val="single"/>
            <w:bdr w:val="none" w:sz="0" w:space="0" w:color="auto" w:frame="1"/>
            <w:lang w:eastAsia="pl-PL"/>
          </w:rPr>
          <w:t>kryminały od Agathy Christie.</w:t>
        </w:r>
      </w:hyperlink>
      <w:r w:rsidRPr="00B337E8">
        <w:rPr>
          <w:rFonts w:ascii="Open Sans" w:eastAsia="Times New Roman" w:hAnsi="Open Sans" w:cs="Times New Roman"/>
          <w:b/>
          <w:bCs/>
          <w:color w:val="3A3A3A"/>
          <w:sz w:val="26"/>
          <w:szCs w:val="26"/>
          <w:bdr w:val="none" w:sz="0" w:space="0" w:color="auto" w:frame="1"/>
          <w:lang w:eastAsia="pl-PL"/>
        </w:rPr>
        <w:t> </w:t>
      </w: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 xml:space="preserve">Rozwiązywanie zagadek wymaga analizowania wydarzeń, faktów, motywacji postaci, stawiania tez, weryfikowania założeń… Zdecydowanie rozwija to zdolność do krytycznego </w:t>
      </w:r>
      <w:r w:rsidR="009B2B7D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br/>
      </w: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i analitycznego myślenia.</w:t>
      </w:r>
    </w:p>
    <w:p w14:paraId="56E0828F" w14:textId="3A03C252" w:rsidR="00B337E8" w:rsidRDefault="00B337E8" w:rsidP="002B3886">
      <w:pPr>
        <w:shd w:val="clear" w:color="auto" w:fill="FFFFFF"/>
        <w:spacing w:after="180" w:line="240" w:lineRule="auto"/>
        <w:ind w:left="873" w:right="165" w:firstLine="543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 </w:t>
      </w:r>
      <w:r w:rsidR="002B3886">
        <w:rPr>
          <w:noProof/>
        </w:rPr>
        <w:drawing>
          <wp:inline distT="0" distB="0" distL="0" distR="0" wp14:anchorId="4912D975" wp14:editId="675DF272">
            <wp:extent cx="5583642" cy="3724275"/>
            <wp:effectExtent l="0" t="0" r="0" b="0"/>
            <wp:docPr id="20" name="Obraz 20" descr="Z miłości do kryminałów...: Czwartek z kryminałem - Agatha Christie -  królowa krymina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 miłości do kryminałów...: Czwartek z kryminałem - Agatha Christie -  królowa kryminał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642" cy="3724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D42A9B1" w14:textId="368FC06F" w:rsidR="002B3886" w:rsidRDefault="002B3886" w:rsidP="002B3886">
      <w:pPr>
        <w:shd w:val="clear" w:color="auto" w:fill="FFFFFF"/>
        <w:spacing w:after="180" w:line="240" w:lineRule="auto"/>
        <w:ind w:left="873" w:right="165" w:firstLine="543"/>
        <w:rPr>
          <w:rFonts w:ascii="Open Sans" w:eastAsia="Times New Roman" w:hAnsi="Open Sans" w:cs="Times New Roman"/>
          <w:color w:val="8D2EB0" w:themeColor="accent4" w:themeShade="BF"/>
          <w:sz w:val="26"/>
          <w:szCs w:val="26"/>
          <w:lang w:eastAsia="pl-PL"/>
        </w:rPr>
      </w:pPr>
    </w:p>
    <w:p w14:paraId="43D63A11" w14:textId="0C7E6C8E" w:rsidR="00022366" w:rsidRDefault="00022366" w:rsidP="002B3886">
      <w:pPr>
        <w:shd w:val="clear" w:color="auto" w:fill="FFFFFF"/>
        <w:spacing w:after="180" w:line="240" w:lineRule="auto"/>
        <w:ind w:left="873" w:right="165" w:firstLine="543"/>
        <w:rPr>
          <w:rFonts w:ascii="Open Sans" w:eastAsia="Times New Roman" w:hAnsi="Open Sans" w:cs="Times New Roman"/>
          <w:color w:val="8D2EB0" w:themeColor="accent4" w:themeShade="BF"/>
          <w:sz w:val="26"/>
          <w:szCs w:val="26"/>
          <w:lang w:eastAsia="pl-PL"/>
        </w:rPr>
      </w:pPr>
    </w:p>
    <w:p w14:paraId="691736E9" w14:textId="77777777" w:rsidR="00022366" w:rsidRPr="00BD7C38" w:rsidRDefault="00022366" w:rsidP="002B3886">
      <w:pPr>
        <w:shd w:val="clear" w:color="auto" w:fill="FFFFFF"/>
        <w:spacing w:after="180" w:line="240" w:lineRule="auto"/>
        <w:ind w:left="873" w:right="165" w:firstLine="543"/>
        <w:rPr>
          <w:rFonts w:ascii="Open Sans" w:eastAsia="Times New Roman" w:hAnsi="Open Sans" w:cs="Times New Roman"/>
          <w:color w:val="8D2EB0" w:themeColor="accent4" w:themeShade="BF"/>
          <w:sz w:val="26"/>
          <w:szCs w:val="26"/>
          <w:lang w:eastAsia="pl-PL"/>
        </w:rPr>
      </w:pPr>
    </w:p>
    <w:p w14:paraId="7DFD860E" w14:textId="5B0DF7CD" w:rsidR="00B337E8" w:rsidRPr="00B337E8" w:rsidRDefault="00B337E8" w:rsidP="00B337E8">
      <w:pPr>
        <w:shd w:val="clear" w:color="auto" w:fill="FFFFFF"/>
        <w:spacing w:after="0" w:line="288" w:lineRule="atLeast"/>
        <w:outlineLvl w:val="2"/>
        <w:rPr>
          <w:rFonts w:ascii="Open Sans" w:eastAsia="Times New Roman" w:hAnsi="Open Sans" w:cs="Times New Roman"/>
          <w:color w:val="3A3A3A"/>
          <w:sz w:val="38"/>
          <w:szCs w:val="38"/>
          <w:lang w:eastAsia="pl-PL"/>
        </w:rPr>
      </w:pPr>
      <w:r w:rsidRPr="00BD7C38">
        <w:rPr>
          <w:rFonts w:ascii="Open Sans" w:eastAsia="Times New Roman" w:hAnsi="Open Sans" w:cs="Times New Roman"/>
          <w:color w:val="8D2EB0" w:themeColor="accent4" w:themeShade="BF"/>
          <w:sz w:val="38"/>
          <w:szCs w:val="38"/>
          <w:bdr w:val="none" w:sz="0" w:space="0" w:color="auto" w:frame="1"/>
          <w:lang w:eastAsia="pl-PL"/>
        </w:rPr>
        <w:t>13. Poprawia pisanie</w:t>
      </w:r>
    </w:p>
    <w:p w14:paraId="020CCCB0" w14:textId="41E8521B" w:rsidR="00B337E8" w:rsidRPr="00B337E8" w:rsidRDefault="002B3886" w:rsidP="003B1470">
      <w:pPr>
        <w:shd w:val="clear" w:color="auto" w:fill="FFFFFF"/>
        <w:spacing w:after="180" w:line="240" w:lineRule="auto"/>
        <w:ind w:left="165" w:right="165"/>
        <w:jc w:val="both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C8BD2A2" wp14:editId="7FE65DE6">
            <wp:simplePos x="0" y="0"/>
            <wp:positionH relativeFrom="column">
              <wp:posOffset>2461260</wp:posOffset>
            </wp:positionH>
            <wp:positionV relativeFrom="paragraph">
              <wp:posOffset>8255</wp:posOffset>
            </wp:positionV>
            <wp:extent cx="2708910" cy="1734185"/>
            <wp:effectExtent l="0" t="0" r="0" b="0"/>
            <wp:wrapTight wrapText="bothSides">
              <wp:wrapPolygon edited="0">
                <wp:start x="0" y="0"/>
                <wp:lineTo x="0" y="21355"/>
                <wp:lineTo x="21418" y="21355"/>
                <wp:lineTo x="21418" y="0"/>
                <wp:lineTo x="0" y="0"/>
              </wp:wrapPolygon>
            </wp:wrapTight>
            <wp:docPr id="22" name="Obraz 22" descr="Pisanie ręcznie vs. komputer. Co jest lepsze dla Twojego dzieck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sanie ręcznie vs. komputer. Co jest lepsze dla Twojego dziecka?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7E8"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Im więcej czytasz dobrych pisarzy, tym lepiej możesz rozwijać własny styl. Nie wspominając o tym, że częsty kontakt z tekstem pisanym uczy poprawności gramatycznej czy ortograficznej.</w:t>
      </w:r>
    </w:p>
    <w:p w14:paraId="40152A52" w14:textId="77777777" w:rsidR="00B337E8" w:rsidRPr="00B337E8" w:rsidRDefault="00B337E8" w:rsidP="00B337E8">
      <w:pPr>
        <w:shd w:val="clear" w:color="auto" w:fill="FFFFFF"/>
        <w:spacing w:after="180" w:line="240" w:lineRule="auto"/>
        <w:ind w:left="165" w:right="165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 </w:t>
      </w:r>
    </w:p>
    <w:p w14:paraId="17810012" w14:textId="4AEC603F" w:rsidR="00022366" w:rsidRDefault="00022366" w:rsidP="00B337E8">
      <w:pPr>
        <w:shd w:val="clear" w:color="auto" w:fill="FFFFFF"/>
        <w:spacing w:after="0" w:line="288" w:lineRule="atLeast"/>
        <w:outlineLvl w:val="2"/>
        <w:rPr>
          <w:rFonts w:ascii="Open Sans" w:eastAsia="Times New Roman" w:hAnsi="Open Sans" w:cs="Times New Roman"/>
          <w:color w:val="008080"/>
          <w:sz w:val="38"/>
          <w:szCs w:val="38"/>
          <w:bdr w:val="none" w:sz="0" w:space="0" w:color="auto" w:frame="1"/>
          <w:lang w:eastAsia="pl-PL"/>
        </w:rPr>
      </w:pPr>
    </w:p>
    <w:p w14:paraId="69352315" w14:textId="77777777" w:rsidR="00022366" w:rsidRDefault="00022366" w:rsidP="00B337E8">
      <w:pPr>
        <w:shd w:val="clear" w:color="auto" w:fill="FFFFFF"/>
        <w:spacing w:after="0" w:line="288" w:lineRule="atLeast"/>
        <w:outlineLvl w:val="2"/>
        <w:rPr>
          <w:rFonts w:ascii="Open Sans" w:eastAsia="Times New Roman" w:hAnsi="Open Sans" w:cs="Times New Roman"/>
          <w:color w:val="008080"/>
          <w:sz w:val="38"/>
          <w:szCs w:val="38"/>
          <w:bdr w:val="none" w:sz="0" w:space="0" w:color="auto" w:frame="1"/>
          <w:lang w:eastAsia="pl-PL"/>
        </w:rPr>
      </w:pPr>
    </w:p>
    <w:p w14:paraId="41B0CD69" w14:textId="77777777" w:rsidR="002B3886" w:rsidRDefault="002B3886" w:rsidP="00B337E8">
      <w:pPr>
        <w:shd w:val="clear" w:color="auto" w:fill="FFFFFF"/>
        <w:spacing w:after="0" w:line="288" w:lineRule="atLeast"/>
        <w:outlineLvl w:val="2"/>
        <w:rPr>
          <w:rFonts w:ascii="Open Sans" w:eastAsia="Times New Roman" w:hAnsi="Open Sans" w:cs="Times New Roman"/>
          <w:color w:val="008080"/>
          <w:sz w:val="38"/>
          <w:szCs w:val="38"/>
          <w:bdr w:val="none" w:sz="0" w:space="0" w:color="auto" w:frame="1"/>
          <w:lang w:eastAsia="pl-PL"/>
        </w:rPr>
      </w:pPr>
    </w:p>
    <w:p w14:paraId="07054FFB" w14:textId="1D397E59" w:rsidR="00B337E8" w:rsidRPr="00BD7C38" w:rsidRDefault="00B337E8" w:rsidP="00B337E8">
      <w:pPr>
        <w:shd w:val="clear" w:color="auto" w:fill="FFFFFF"/>
        <w:spacing w:after="0" w:line="288" w:lineRule="atLeast"/>
        <w:outlineLvl w:val="2"/>
        <w:rPr>
          <w:rFonts w:ascii="Open Sans" w:eastAsia="Times New Roman" w:hAnsi="Open Sans" w:cs="Times New Roman"/>
          <w:color w:val="00CC00"/>
          <w:sz w:val="38"/>
          <w:szCs w:val="38"/>
          <w:lang w:eastAsia="pl-PL"/>
        </w:rPr>
      </w:pPr>
      <w:r w:rsidRPr="00BD7C38">
        <w:rPr>
          <w:rFonts w:ascii="Open Sans" w:eastAsia="Times New Roman" w:hAnsi="Open Sans" w:cs="Times New Roman"/>
          <w:color w:val="00CC00"/>
          <w:sz w:val="38"/>
          <w:szCs w:val="38"/>
          <w:bdr w:val="none" w:sz="0" w:space="0" w:color="auto" w:frame="1"/>
          <w:lang w:eastAsia="pl-PL"/>
        </w:rPr>
        <w:lastRenderedPageBreak/>
        <w:t>14. Pomaga zasnąć</w:t>
      </w:r>
    </w:p>
    <w:p w14:paraId="71D9FF89" w14:textId="08A2BF76" w:rsidR="00B337E8" w:rsidRDefault="00B337E8" w:rsidP="00B337E8">
      <w:pPr>
        <w:shd w:val="clear" w:color="auto" w:fill="FFFFFF"/>
        <w:spacing w:after="180" w:line="240" w:lineRule="auto"/>
        <w:ind w:left="165" w:right="165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Stworzenie wieczornego rytuału z książką daje naszemu ciału sygnał, że pora się zrelaksować i przygotować do snu.</w:t>
      </w:r>
    </w:p>
    <w:p w14:paraId="6697C9B0" w14:textId="31C17064" w:rsidR="002B3886" w:rsidRPr="00B337E8" w:rsidRDefault="002B3886" w:rsidP="00B337E8">
      <w:pPr>
        <w:shd w:val="clear" w:color="auto" w:fill="FFFFFF"/>
        <w:spacing w:after="180" w:line="240" w:lineRule="auto"/>
        <w:ind w:left="165" w:right="165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  <w:r>
        <w:rPr>
          <w:noProof/>
        </w:rPr>
        <w:drawing>
          <wp:inline distT="0" distB="0" distL="0" distR="0" wp14:anchorId="1E9B1B97" wp14:editId="7E8902F9">
            <wp:extent cx="5275451" cy="2495550"/>
            <wp:effectExtent l="0" t="0" r="1905" b="0"/>
            <wp:docPr id="23" name="Obraz 23" descr="Nie powinno się spać z głową przy włączonym grzejniku - U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Nie powinno się spać z głową przy włączonym grzejniku - Urod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84030" cy="254691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32D232E" w14:textId="77777777" w:rsidR="00B337E8" w:rsidRPr="00B337E8" w:rsidRDefault="00B337E8" w:rsidP="00B337E8">
      <w:pPr>
        <w:shd w:val="clear" w:color="auto" w:fill="FFFFFF"/>
        <w:spacing w:after="180" w:line="240" w:lineRule="auto"/>
        <w:ind w:left="165" w:right="165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 </w:t>
      </w:r>
    </w:p>
    <w:p w14:paraId="05AB71A8" w14:textId="77777777" w:rsidR="00B337E8" w:rsidRPr="00BD7C38" w:rsidRDefault="00B337E8" w:rsidP="00B337E8">
      <w:pPr>
        <w:shd w:val="clear" w:color="auto" w:fill="FFFFFF"/>
        <w:spacing w:after="0" w:line="288" w:lineRule="atLeast"/>
        <w:outlineLvl w:val="2"/>
        <w:rPr>
          <w:rFonts w:ascii="Open Sans" w:eastAsia="Times New Roman" w:hAnsi="Open Sans" w:cs="Times New Roman"/>
          <w:color w:val="CC00CC"/>
          <w:sz w:val="38"/>
          <w:szCs w:val="38"/>
          <w:lang w:eastAsia="pl-PL"/>
        </w:rPr>
      </w:pPr>
      <w:r w:rsidRPr="00BD7C38">
        <w:rPr>
          <w:rFonts w:ascii="Open Sans" w:eastAsia="Times New Roman" w:hAnsi="Open Sans" w:cs="Times New Roman"/>
          <w:color w:val="CC00CC"/>
          <w:sz w:val="38"/>
          <w:szCs w:val="38"/>
          <w:bdr w:val="none" w:sz="0" w:space="0" w:color="auto" w:frame="1"/>
          <w:lang w:eastAsia="pl-PL"/>
        </w:rPr>
        <w:t>15. Kształtuje osobowość</w:t>
      </w:r>
    </w:p>
    <w:p w14:paraId="1D33FA9F" w14:textId="77777777" w:rsidR="00B337E8" w:rsidRPr="00B337E8" w:rsidRDefault="00B337E8" w:rsidP="00B337E8">
      <w:pPr>
        <w:shd w:val="clear" w:color="auto" w:fill="FFFFFF"/>
        <w:spacing w:after="180" w:line="240" w:lineRule="auto"/>
        <w:ind w:left="165" w:right="165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  <w:r w:rsidRPr="00B337E8"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  <w:t>Czytanie pozwala nam postawić się w różnych sytuacjach, w których na co dzień do tej pory się nie znaleźliśmy. Otwiera nas na nowe doświadczenia i rozszerza horyzonty, kształtując nas samych.</w:t>
      </w:r>
    </w:p>
    <w:p w14:paraId="6E226F44" w14:textId="09804137" w:rsidR="00B337E8" w:rsidRDefault="002B3886" w:rsidP="00B337E8">
      <w:pPr>
        <w:shd w:val="clear" w:color="auto" w:fill="FFFFFF"/>
        <w:spacing w:after="180" w:line="240" w:lineRule="auto"/>
        <w:ind w:left="165" w:right="165"/>
        <w:rPr>
          <w:rFonts w:ascii="Open Sans" w:eastAsia="Times New Roman" w:hAnsi="Open Sans" w:cs="Times New Roman"/>
          <w:color w:val="3A3A3A"/>
          <w:sz w:val="26"/>
          <w:szCs w:val="26"/>
          <w:lang w:eastAsia="pl-PL"/>
        </w:rPr>
      </w:pPr>
      <w:r>
        <w:rPr>
          <w:noProof/>
        </w:rPr>
        <w:drawing>
          <wp:inline distT="0" distB="0" distL="0" distR="0" wp14:anchorId="4A8BBCC8" wp14:editId="5F988CB6">
            <wp:extent cx="4405745" cy="3028950"/>
            <wp:effectExtent l="933450" t="114300" r="109220" b="171450"/>
            <wp:docPr id="24" name="Obraz 24" descr="Holland Codes - Twoja kariera i Twoja osobowość - OK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olland Codes - Twoja kariera i Twoja osobowość - OKT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57" cy="303191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4A86B1A" w14:textId="42849BA4" w:rsidR="00CC1C9E" w:rsidRDefault="002B3886" w:rsidP="00BD7C38">
      <w:pPr>
        <w:shd w:val="clear" w:color="auto" w:fill="FFFFFF"/>
        <w:spacing w:after="180" w:line="240" w:lineRule="auto"/>
        <w:ind w:left="165" w:right="165"/>
        <w:jc w:val="center"/>
        <w:rPr>
          <w:rFonts w:ascii="Open Sans" w:eastAsia="Times New Roman" w:hAnsi="Open Sans" w:cs="Times New Roman"/>
          <w:b/>
          <w:bCs/>
          <w:color w:val="3A3A3A"/>
          <w:sz w:val="48"/>
          <w:szCs w:val="48"/>
          <w:lang w:eastAsia="pl-PL"/>
        </w:rPr>
      </w:pPr>
      <w:r w:rsidRPr="002B3886">
        <w:rPr>
          <w:rFonts w:ascii="Open Sans" w:eastAsia="Times New Roman" w:hAnsi="Open Sans" w:cs="Times New Roman"/>
          <w:b/>
          <w:bCs/>
          <w:color w:val="3A3A3A"/>
          <w:sz w:val="48"/>
          <w:szCs w:val="48"/>
          <w:lang w:eastAsia="pl-PL"/>
        </w:rPr>
        <w:t>Mamy nadzieję, że przekonaliśmy Was do tego, że WARTO CZYTAĆ KSIĄŻKI</w:t>
      </w:r>
    </w:p>
    <w:sectPr w:rsidR="00CC1C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60106B"/>
    <w:multiLevelType w:val="hybridMultilevel"/>
    <w:tmpl w:val="6696F42C"/>
    <w:lvl w:ilvl="0" w:tplc="71A893CC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883451"/>
    <w:multiLevelType w:val="multilevel"/>
    <w:tmpl w:val="6CDA8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A04"/>
    <w:rsid w:val="00022366"/>
    <w:rsid w:val="00134F08"/>
    <w:rsid w:val="001C7A04"/>
    <w:rsid w:val="002665EE"/>
    <w:rsid w:val="002B3886"/>
    <w:rsid w:val="003B1470"/>
    <w:rsid w:val="00464767"/>
    <w:rsid w:val="00483868"/>
    <w:rsid w:val="00932A95"/>
    <w:rsid w:val="009B2B7D"/>
    <w:rsid w:val="00B337E8"/>
    <w:rsid w:val="00BD7C38"/>
    <w:rsid w:val="00CC1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E6A7C"/>
  <w15:chartTrackingRefBased/>
  <w15:docId w15:val="{DE04506C-3DA4-4CB3-8897-F348B7A85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B337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B337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B337E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B337E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337E8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B33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337E8"/>
    <w:rPr>
      <w:b/>
      <w:bCs/>
    </w:rPr>
  </w:style>
  <w:style w:type="paragraph" w:styleId="Akapitzlist">
    <w:name w:val="List Paragraph"/>
    <w:basedOn w:val="Normalny"/>
    <w:uiPriority w:val="34"/>
    <w:qFormat/>
    <w:rsid w:val="009B2B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94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alicjamakota.pl/ksiazki-ktore-poszerzaja-swiatopoglad/" TargetMode="External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alicjamakota.pl/ktorej-ksiazki-christie-zaczac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Obwód">
  <a:themeElements>
    <a:clrScheme name="Obwód">
      <a:dk1>
        <a:sysClr val="windowText" lastClr="000000"/>
      </a:dk1>
      <a:lt1>
        <a:sysClr val="window" lastClr="FFFFFF"/>
      </a:lt1>
      <a:dk2>
        <a:srgbClr val="134770"/>
      </a:dk2>
      <a:lt2>
        <a:srgbClr val="82FFFF"/>
      </a:lt2>
      <a:accent1>
        <a:srgbClr val="9ACD4C"/>
      </a:accent1>
      <a:accent2>
        <a:srgbClr val="FAA93A"/>
      </a:accent2>
      <a:accent3>
        <a:srgbClr val="D35940"/>
      </a:accent3>
      <a:accent4>
        <a:srgbClr val="B258D3"/>
      </a:accent4>
      <a:accent5>
        <a:srgbClr val="63A0CC"/>
      </a:accent5>
      <a:accent6>
        <a:srgbClr val="8AC4A7"/>
      </a:accent6>
      <a:hlink>
        <a:srgbClr val="B8FA56"/>
      </a:hlink>
      <a:folHlink>
        <a:srgbClr val="7AF8CC"/>
      </a:folHlink>
    </a:clrScheme>
    <a:fontScheme name="Obwód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bwód">
      <a:fillStyleLst>
        <a:solidFill>
          <a:schemeClr val="phClr"/>
        </a:solidFill>
        <a:gradFill rotWithShape="1">
          <a:gsLst>
            <a:gs pos="0">
              <a:schemeClr val="phClr">
                <a:tint val="58000"/>
                <a:satMod val="108000"/>
                <a:lumMod val="110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040000" scaled="0"/>
        </a:gradFill>
        <a:gradFill rotWithShape="1">
          <a:gsLst>
            <a:gs pos="0">
              <a:schemeClr val="phClr">
                <a:tint val="94000"/>
                <a:satMod val="105000"/>
                <a:lumMod val="102000"/>
              </a:schemeClr>
            </a:gs>
            <a:gs pos="100000">
              <a:schemeClr val="phClr">
                <a:shade val="74000"/>
                <a:satMod val="128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94000"/>
                <a:satMod val="148000"/>
                <a:lumMod val="150000"/>
              </a:schemeClr>
            </a:gs>
            <a:gs pos="100000">
              <a:schemeClr val="phClr">
                <a:shade val="92000"/>
                <a:hueMod val="104000"/>
                <a:satMod val="140000"/>
                <a:lumMod val="68000"/>
              </a:schemeClr>
            </a:gs>
          </a:gsLst>
          <a:lin ang="5040000" scaled="0"/>
        </a:gradFill>
        <a:blipFill>
          <a:blip xmlns:r="http://schemas.openxmlformats.org/officeDocument/2006/relationships" r:embed="rId1">
            <a:duotone>
              <a:schemeClr val="phClr">
                <a:shade val="88000"/>
                <a:hueMod val="106000"/>
                <a:satMod val="140000"/>
                <a:lumMod val="54000"/>
              </a:schemeClr>
              <a:schemeClr val="phClr">
                <a:tint val="98000"/>
                <a:hueMod val="90000"/>
                <a:satMod val="150000"/>
                <a:lumMod val="16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rcuit" id="{0AC2F7E7-15F5-431C-B2A2-456FE929F56C}" vid="{0911B802-464C-4241-8DD9-B60FF88E379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714CC2-B373-488A-AE5E-54551F05F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510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Kalmanowicz</dc:creator>
  <cp:keywords/>
  <dc:description/>
  <cp:lastModifiedBy>Monika Mrozowska</cp:lastModifiedBy>
  <cp:revision>4</cp:revision>
  <dcterms:created xsi:type="dcterms:W3CDTF">2021-03-25T09:59:00Z</dcterms:created>
  <dcterms:modified xsi:type="dcterms:W3CDTF">2021-03-29T10:17:00Z</dcterms:modified>
</cp:coreProperties>
</file>